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66AC" w:rsidRPr="009D58DA" w:rsidRDefault="003866AC" w:rsidP="003866AC">
      <w:pPr>
        <w:suppressAutoHyphens/>
        <w:spacing w:after="0" w:line="240" w:lineRule="auto"/>
        <w:ind w:left="1559" w:right="-1"/>
        <w:jc w:val="right"/>
        <w:rPr>
          <w:rFonts w:ascii="Times New Roman" w:eastAsia="Times New Roman" w:hAnsi="Times New Roman" w:cs="Times New Roman"/>
          <w:b/>
          <w:sz w:val="28"/>
          <w:szCs w:val="28"/>
          <w:lang w:eastAsia="ar-SA"/>
        </w:rPr>
      </w:pPr>
      <w:r w:rsidRPr="009D58DA">
        <w:rPr>
          <w:rFonts w:ascii="Times New Roman" w:eastAsia="Times New Roman" w:hAnsi="Times New Roman" w:cs="Times New Roman"/>
          <w:b/>
          <w:noProof/>
          <w:sz w:val="20"/>
          <w:szCs w:val="20"/>
          <w:lang w:eastAsia="ru-RU"/>
        </w:rPr>
        <w:drawing>
          <wp:anchor distT="0" distB="0" distL="114300" distR="114300" simplePos="0" relativeHeight="251659264" behindDoc="0" locked="0" layoutInCell="1" allowOverlap="1" wp14:anchorId="3178DE4D" wp14:editId="4F006715">
            <wp:simplePos x="0" y="0"/>
            <wp:positionH relativeFrom="column">
              <wp:posOffset>2562860</wp:posOffset>
            </wp:positionH>
            <wp:positionV relativeFrom="paragraph">
              <wp:posOffset>-452755</wp:posOffset>
            </wp:positionV>
            <wp:extent cx="629920" cy="750570"/>
            <wp:effectExtent l="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20" cy="750570"/>
                    </a:xfrm>
                    <a:prstGeom prst="rect">
                      <a:avLst/>
                    </a:prstGeom>
                    <a:noFill/>
                  </pic:spPr>
                </pic:pic>
              </a:graphicData>
            </a:graphic>
            <wp14:sizeRelH relativeFrom="page">
              <wp14:pctWidth>0</wp14:pctWidth>
            </wp14:sizeRelH>
            <wp14:sizeRelV relativeFrom="page">
              <wp14:pctHeight>0</wp14:pctHeight>
            </wp14:sizeRelV>
          </wp:anchor>
        </w:drawing>
      </w:r>
      <w:r w:rsidR="009D58DA" w:rsidRPr="009D58DA">
        <w:rPr>
          <w:rFonts w:ascii="Times New Roman" w:eastAsia="Times New Roman" w:hAnsi="Times New Roman" w:cs="Times New Roman"/>
          <w:b/>
          <w:sz w:val="28"/>
          <w:szCs w:val="28"/>
          <w:lang w:eastAsia="ar-SA"/>
        </w:rPr>
        <w:t>ПРОЕКТ</w:t>
      </w:r>
    </w:p>
    <w:p w:rsidR="003866AC" w:rsidRPr="003866AC" w:rsidRDefault="003866AC" w:rsidP="003866AC">
      <w:pPr>
        <w:suppressAutoHyphens/>
        <w:spacing w:after="0" w:line="240" w:lineRule="auto"/>
        <w:jc w:val="center"/>
        <w:rPr>
          <w:rFonts w:ascii="Times New Roman" w:eastAsia="Times New Roman" w:hAnsi="Times New Roman" w:cs="Times New Roman"/>
          <w:sz w:val="28"/>
          <w:szCs w:val="28"/>
          <w:lang w:eastAsia="ar-SA"/>
        </w:rPr>
      </w:pPr>
    </w:p>
    <w:p w:rsidR="003866AC" w:rsidRPr="003866AC" w:rsidRDefault="003866AC" w:rsidP="003866AC">
      <w:pPr>
        <w:suppressAutoHyphens/>
        <w:spacing w:after="0" w:line="240" w:lineRule="auto"/>
        <w:jc w:val="center"/>
        <w:rPr>
          <w:rFonts w:ascii="Times New Roman" w:eastAsia="Times New Roman" w:hAnsi="Times New Roman" w:cs="Times New Roman"/>
          <w:sz w:val="28"/>
          <w:szCs w:val="28"/>
          <w:lang w:eastAsia="ar-SA"/>
        </w:rPr>
      </w:pPr>
      <w:r w:rsidRPr="003866AC">
        <w:rPr>
          <w:rFonts w:ascii="Times New Roman" w:eastAsia="Times New Roman" w:hAnsi="Times New Roman" w:cs="Times New Roman"/>
          <w:sz w:val="28"/>
          <w:szCs w:val="28"/>
          <w:lang w:eastAsia="ar-SA"/>
        </w:rPr>
        <w:t>МУНИЦИПАЛЬНОЕ ОБРАЗОВАНИЕ</w:t>
      </w:r>
    </w:p>
    <w:p w:rsidR="003866AC" w:rsidRPr="003866AC" w:rsidRDefault="003866AC" w:rsidP="003866AC">
      <w:pPr>
        <w:suppressAutoHyphens/>
        <w:spacing w:after="0" w:line="240" w:lineRule="auto"/>
        <w:jc w:val="center"/>
        <w:rPr>
          <w:rFonts w:ascii="Times New Roman" w:eastAsia="Times New Roman" w:hAnsi="Times New Roman" w:cs="Times New Roman"/>
          <w:sz w:val="28"/>
          <w:szCs w:val="28"/>
          <w:lang w:eastAsia="ar-SA"/>
        </w:rPr>
      </w:pPr>
      <w:r w:rsidRPr="003866AC">
        <w:rPr>
          <w:rFonts w:ascii="Times New Roman" w:eastAsia="Times New Roman" w:hAnsi="Times New Roman" w:cs="Times New Roman"/>
          <w:sz w:val="28"/>
          <w:szCs w:val="28"/>
          <w:lang w:eastAsia="ar-SA"/>
        </w:rPr>
        <w:t>ХАНТЫ-МАНСИЙСКИЙ РАЙОН</w:t>
      </w:r>
    </w:p>
    <w:p w:rsidR="003866AC" w:rsidRPr="003866AC" w:rsidRDefault="003866AC" w:rsidP="003866AC">
      <w:pPr>
        <w:suppressAutoHyphens/>
        <w:spacing w:after="0" w:line="240" w:lineRule="auto"/>
        <w:jc w:val="center"/>
        <w:rPr>
          <w:rFonts w:ascii="Times New Roman" w:eastAsia="Times New Roman" w:hAnsi="Times New Roman" w:cs="Times New Roman"/>
          <w:sz w:val="28"/>
          <w:szCs w:val="28"/>
          <w:lang w:eastAsia="ar-SA"/>
        </w:rPr>
      </w:pPr>
      <w:r w:rsidRPr="003866AC">
        <w:rPr>
          <w:rFonts w:ascii="Times New Roman" w:eastAsia="Times New Roman" w:hAnsi="Times New Roman" w:cs="Times New Roman"/>
          <w:sz w:val="28"/>
          <w:szCs w:val="28"/>
          <w:lang w:eastAsia="ar-SA"/>
        </w:rPr>
        <w:t>Ханты-Мансийский автономный округ – Югра</w:t>
      </w:r>
    </w:p>
    <w:p w:rsidR="003866AC" w:rsidRPr="003866AC" w:rsidRDefault="003866AC" w:rsidP="003866AC">
      <w:pPr>
        <w:suppressAutoHyphens/>
        <w:spacing w:after="0" w:line="240" w:lineRule="auto"/>
        <w:jc w:val="center"/>
        <w:rPr>
          <w:rFonts w:ascii="Times New Roman" w:eastAsia="Times New Roman" w:hAnsi="Times New Roman" w:cs="Times New Roman"/>
          <w:sz w:val="28"/>
          <w:szCs w:val="28"/>
          <w:lang w:eastAsia="ar-SA"/>
        </w:rPr>
      </w:pPr>
    </w:p>
    <w:p w:rsidR="003866AC" w:rsidRPr="003866AC" w:rsidRDefault="00AB54A4" w:rsidP="003866AC">
      <w:pPr>
        <w:suppressAutoHyphens/>
        <w:spacing w:after="0" w:line="240" w:lineRule="auto"/>
        <w:jc w:val="center"/>
        <w:rPr>
          <w:rFonts w:ascii="Times New Roman" w:eastAsia="Times New Roman" w:hAnsi="Times New Roman" w:cs="Times New Roman"/>
          <w:b/>
          <w:caps/>
          <w:sz w:val="28"/>
          <w:szCs w:val="28"/>
          <w:lang w:eastAsia="ar-SA"/>
        </w:rPr>
      </w:pPr>
      <w:r>
        <w:rPr>
          <w:rFonts w:ascii="Times New Roman" w:eastAsia="Times New Roman" w:hAnsi="Times New Roman" w:cs="Times New Roman"/>
          <w:b/>
          <w:caps/>
          <w:sz w:val="28"/>
          <w:szCs w:val="28"/>
          <w:lang w:eastAsia="ar-SA"/>
        </w:rPr>
        <w:t>АДМИНИСТРАЦ</w:t>
      </w:r>
      <w:r w:rsidR="003866AC" w:rsidRPr="003866AC">
        <w:rPr>
          <w:rFonts w:ascii="Times New Roman" w:eastAsia="Times New Roman" w:hAnsi="Times New Roman" w:cs="Times New Roman"/>
          <w:b/>
          <w:caps/>
          <w:sz w:val="28"/>
          <w:szCs w:val="28"/>
          <w:lang w:eastAsia="ar-SA"/>
        </w:rPr>
        <w:t>ИЯ ХАНТЫ-МАНСИЙСКОГО РАЙОНА</w:t>
      </w:r>
    </w:p>
    <w:p w:rsidR="003866AC" w:rsidRPr="003866AC" w:rsidRDefault="003866AC" w:rsidP="003866AC">
      <w:pPr>
        <w:suppressAutoHyphens/>
        <w:spacing w:after="0" w:line="240" w:lineRule="auto"/>
        <w:jc w:val="center"/>
        <w:rPr>
          <w:rFonts w:ascii="Times New Roman" w:eastAsia="Times New Roman" w:hAnsi="Times New Roman" w:cs="Times New Roman"/>
          <w:b/>
          <w:sz w:val="28"/>
          <w:szCs w:val="28"/>
          <w:lang w:eastAsia="ar-SA"/>
        </w:rPr>
      </w:pPr>
    </w:p>
    <w:p w:rsidR="003866AC" w:rsidRPr="003866AC" w:rsidRDefault="003866AC" w:rsidP="003866AC">
      <w:pPr>
        <w:suppressAutoHyphens/>
        <w:spacing w:after="0" w:line="240" w:lineRule="auto"/>
        <w:jc w:val="center"/>
        <w:rPr>
          <w:rFonts w:ascii="Times New Roman" w:eastAsia="Times New Roman" w:hAnsi="Times New Roman" w:cs="Times New Roman"/>
          <w:b/>
          <w:spacing w:val="60"/>
          <w:sz w:val="28"/>
          <w:szCs w:val="28"/>
          <w:lang w:eastAsia="ar-SA"/>
        </w:rPr>
      </w:pPr>
      <w:r w:rsidRPr="003866AC">
        <w:rPr>
          <w:rFonts w:ascii="Times New Roman" w:eastAsia="Times New Roman" w:hAnsi="Times New Roman" w:cs="Times New Roman"/>
          <w:b/>
          <w:spacing w:val="60"/>
          <w:sz w:val="28"/>
          <w:szCs w:val="28"/>
          <w:lang w:eastAsia="ar-SA"/>
        </w:rPr>
        <w:t>ПОСТАНОВЛЕНИЕ</w:t>
      </w:r>
    </w:p>
    <w:p w:rsidR="003866AC" w:rsidRPr="003866AC" w:rsidRDefault="003866AC" w:rsidP="003866AC">
      <w:pPr>
        <w:suppressAutoHyphens/>
        <w:spacing w:after="0" w:line="240" w:lineRule="auto"/>
        <w:jc w:val="center"/>
        <w:rPr>
          <w:rFonts w:ascii="Times New Roman" w:eastAsia="Times New Roman" w:hAnsi="Times New Roman" w:cs="Times New Roman"/>
          <w:b/>
          <w:sz w:val="28"/>
          <w:szCs w:val="28"/>
          <w:lang w:eastAsia="ar-SA"/>
        </w:rPr>
      </w:pPr>
    </w:p>
    <w:p w:rsidR="003866AC" w:rsidRPr="003866AC" w:rsidRDefault="003866AC" w:rsidP="003866AC">
      <w:pPr>
        <w:suppressAutoHyphens/>
        <w:spacing w:after="0" w:line="240" w:lineRule="auto"/>
        <w:jc w:val="both"/>
        <w:rPr>
          <w:rFonts w:ascii="Times New Roman" w:eastAsia="Times New Roman" w:hAnsi="Times New Roman" w:cs="Times New Roman"/>
          <w:sz w:val="28"/>
          <w:szCs w:val="28"/>
          <w:lang w:eastAsia="ar-SA"/>
        </w:rPr>
      </w:pPr>
      <w:r w:rsidRPr="003866AC">
        <w:rPr>
          <w:rFonts w:ascii="Times New Roman" w:eastAsia="Times New Roman" w:hAnsi="Times New Roman" w:cs="Times New Roman"/>
          <w:sz w:val="28"/>
          <w:szCs w:val="28"/>
          <w:lang w:eastAsia="ar-SA"/>
        </w:rPr>
        <w:t xml:space="preserve">от </w:t>
      </w:r>
      <w:r w:rsidR="00290495">
        <w:rPr>
          <w:rFonts w:ascii="Times New Roman" w:eastAsia="Times New Roman" w:hAnsi="Times New Roman" w:cs="Times New Roman"/>
          <w:sz w:val="28"/>
          <w:szCs w:val="28"/>
          <w:lang w:eastAsia="ar-SA"/>
        </w:rPr>
        <w:t>00.00</w:t>
      </w:r>
      <w:r w:rsidR="006737CF">
        <w:rPr>
          <w:rFonts w:ascii="Times New Roman" w:eastAsia="Times New Roman" w:hAnsi="Times New Roman" w:cs="Times New Roman"/>
          <w:sz w:val="28"/>
          <w:szCs w:val="28"/>
          <w:lang w:eastAsia="ar-SA"/>
        </w:rPr>
        <w:t>.2024</w:t>
      </w:r>
      <w:r w:rsidRPr="003866AC">
        <w:rPr>
          <w:rFonts w:ascii="Times New Roman" w:eastAsia="Times New Roman" w:hAnsi="Times New Roman" w:cs="Times New Roman"/>
          <w:sz w:val="28"/>
          <w:szCs w:val="28"/>
          <w:lang w:eastAsia="ar-SA"/>
        </w:rPr>
        <w:t xml:space="preserve"> </w:t>
      </w:r>
      <w:r w:rsidRPr="003866AC">
        <w:rPr>
          <w:rFonts w:ascii="Times New Roman" w:eastAsia="Times New Roman" w:hAnsi="Times New Roman" w:cs="Times New Roman"/>
          <w:sz w:val="28"/>
          <w:szCs w:val="28"/>
          <w:lang w:eastAsia="ar-SA"/>
        </w:rPr>
        <w:tab/>
      </w:r>
      <w:r w:rsidRPr="003866AC">
        <w:rPr>
          <w:rFonts w:ascii="Times New Roman" w:eastAsia="Times New Roman" w:hAnsi="Times New Roman" w:cs="Times New Roman"/>
          <w:sz w:val="28"/>
          <w:szCs w:val="28"/>
          <w:lang w:eastAsia="ar-SA"/>
        </w:rPr>
        <w:tab/>
      </w:r>
      <w:r w:rsidRPr="003866AC">
        <w:rPr>
          <w:rFonts w:ascii="Times New Roman" w:eastAsia="Times New Roman" w:hAnsi="Times New Roman" w:cs="Times New Roman"/>
          <w:sz w:val="28"/>
          <w:szCs w:val="28"/>
          <w:lang w:eastAsia="ar-SA"/>
        </w:rPr>
        <w:tab/>
      </w:r>
      <w:r w:rsidRPr="003866AC">
        <w:rPr>
          <w:rFonts w:ascii="Times New Roman" w:eastAsia="Times New Roman" w:hAnsi="Times New Roman" w:cs="Times New Roman"/>
          <w:sz w:val="28"/>
          <w:szCs w:val="28"/>
          <w:lang w:eastAsia="ar-SA"/>
        </w:rPr>
        <w:tab/>
      </w:r>
      <w:r w:rsidRPr="003866AC">
        <w:rPr>
          <w:rFonts w:ascii="Times New Roman" w:eastAsia="Times New Roman" w:hAnsi="Times New Roman" w:cs="Times New Roman"/>
          <w:sz w:val="28"/>
          <w:szCs w:val="28"/>
          <w:lang w:eastAsia="ar-SA"/>
        </w:rPr>
        <w:tab/>
      </w:r>
      <w:r w:rsidRPr="003866AC">
        <w:rPr>
          <w:rFonts w:ascii="Times New Roman" w:eastAsia="Times New Roman" w:hAnsi="Times New Roman" w:cs="Times New Roman"/>
          <w:sz w:val="28"/>
          <w:szCs w:val="28"/>
          <w:lang w:eastAsia="ar-SA"/>
        </w:rPr>
        <w:tab/>
      </w:r>
      <w:r w:rsidRPr="003866AC">
        <w:rPr>
          <w:rFonts w:ascii="Times New Roman" w:eastAsia="Times New Roman" w:hAnsi="Times New Roman" w:cs="Times New Roman"/>
          <w:sz w:val="28"/>
          <w:szCs w:val="28"/>
          <w:lang w:eastAsia="ar-SA"/>
        </w:rPr>
        <w:tab/>
        <w:t xml:space="preserve">        </w:t>
      </w:r>
      <w:r w:rsidR="006737CF">
        <w:rPr>
          <w:rFonts w:ascii="Times New Roman" w:eastAsia="Times New Roman" w:hAnsi="Times New Roman" w:cs="Times New Roman"/>
          <w:sz w:val="28"/>
          <w:szCs w:val="28"/>
          <w:lang w:eastAsia="ar-SA"/>
        </w:rPr>
        <w:t xml:space="preserve">                  </w:t>
      </w:r>
      <w:r w:rsidRPr="003866AC">
        <w:rPr>
          <w:rFonts w:ascii="Times New Roman" w:eastAsia="Times New Roman" w:hAnsi="Times New Roman" w:cs="Times New Roman"/>
          <w:sz w:val="28"/>
          <w:szCs w:val="28"/>
          <w:lang w:eastAsia="ar-SA"/>
        </w:rPr>
        <w:t>№</w:t>
      </w:r>
      <w:r w:rsidR="00290495">
        <w:rPr>
          <w:rFonts w:ascii="Times New Roman" w:eastAsia="Times New Roman" w:hAnsi="Times New Roman" w:cs="Times New Roman"/>
          <w:sz w:val="28"/>
          <w:szCs w:val="28"/>
          <w:lang w:eastAsia="ar-SA"/>
        </w:rPr>
        <w:t xml:space="preserve"> 000</w:t>
      </w:r>
    </w:p>
    <w:p w:rsidR="003866AC" w:rsidRPr="003866AC" w:rsidRDefault="003866AC" w:rsidP="003866AC">
      <w:pPr>
        <w:suppressAutoHyphens/>
        <w:spacing w:after="0" w:line="240" w:lineRule="auto"/>
        <w:jc w:val="both"/>
        <w:rPr>
          <w:rFonts w:ascii="Times New Roman" w:eastAsia="Times New Roman" w:hAnsi="Times New Roman" w:cs="Times New Roman"/>
          <w:i/>
          <w:sz w:val="24"/>
          <w:szCs w:val="24"/>
          <w:lang w:eastAsia="ar-SA"/>
        </w:rPr>
      </w:pPr>
      <w:r w:rsidRPr="003866AC">
        <w:rPr>
          <w:rFonts w:ascii="Times New Roman" w:eastAsia="Times New Roman" w:hAnsi="Times New Roman" w:cs="Times New Roman"/>
          <w:i/>
          <w:sz w:val="24"/>
          <w:szCs w:val="24"/>
          <w:lang w:eastAsia="ar-SA"/>
        </w:rPr>
        <w:t>г. Ханты-Мансийск</w:t>
      </w:r>
    </w:p>
    <w:p w:rsidR="003866AC" w:rsidRPr="003866AC" w:rsidRDefault="003866AC" w:rsidP="003866AC">
      <w:pPr>
        <w:suppressAutoHyphens/>
        <w:spacing w:after="0" w:line="240" w:lineRule="auto"/>
        <w:jc w:val="both"/>
        <w:rPr>
          <w:rFonts w:ascii="Times New Roman" w:eastAsia="Times New Roman" w:hAnsi="Times New Roman" w:cs="Times New Roman"/>
          <w:i/>
          <w:sz w:val="28"/>
          <w:szCs w:val="28"/>
          <w:lang w:eastAsia="ar-SA"/>
        </w:rPr>
      </w:pPr>
    </w:p>
    <w:p w:rsidR="004858D3" w:rsidRPr="009069CF" w:rsidRDefault="004858D3" w:rsidP="00950569">
      <w:pPr>
        <w:shd w:val="clear" w:color="auto" w:fill="FFFFFF"/>
        <w:spacing w:after="0" w:line="240" w:lineRule="auto"/>
        <w:textAlignment w:val="baseline"/>
        <w:rPr>
          <w:rFonts w:ascii="Times New Roman" w:eastAsia="Times New Roman" w:hAnsi="Times New Roman" w:cs="Times New Roman"/>
          <w:bCs/>
          <w:sz w:val="28"/>
          <w:szCs w:val="28"/>
          <w:lang w:eastAsia="ru-RU"/>
        </w:rPr>
      </w:pPr>
    </w:p>
    <w:p w:rsidR="00950569" w:rsidRDefault="00290495" w:rsidP="00950569">
      <w:pPr>
        <w:shd w:val="clear" w:color="auto" w:fill="FFFFFF"/>
        <w:spacing w:after="0" w:line="240" w:lineRule="auto"/>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 утверждении Положени</w:t>
      </w:r>
      <w:r w:rsidR="00572519">
        <w:rPr>
          <w:rFonts w:ascii="Times New Roman" w:eastAsia="Times New Roman" w:hAnsi="Times New Roman" w:cs="Times New Roman"/>
          <w:bCs/>
          <w:sz w:val="28"/>
          <w:szCs w:val="28"/>
          <w:lang w:eastAsia="ru-RU"/>
        </w:rPr>
        <w:t>я</w:t>
      </w:r>
    </w:p>
    <w:p w:rsidR="00B043BF" w:rsidRDefault="00290495" w:rsidP="00950569">
      <w:pPr>
        <w:shd w:val="clear" w:color="auto" w:fill="FFFFFF"/>
        <w:spacing w:after="0" w:line="240" w:lineRule="auto"/>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об </w:t>
      </w:r>
      <w:r w:rsidR="00572519">
        <w:rPr>
          <w:rFonts w:ascii="Times New Roman" w:eastAsia="Times New Roman" w:hAnsi="Times New Roman" w:cs="Times New Roman"/>
          <w:bCs/>
          <w:sz w:val="28"/>
          <w:szCs w:val="28"/>
          <w:lang w:eastAsia="ru-RU"/>
        </w:rPr>
        <w:t>установлении системы</w:t>
      </w:r>
    </w:p>
    <w:p w:rsidR="00290495" w:rsidRDefault="00B043BF" w:rsidP="00950569">
      <w:pPr>
        <w:shd w:val="clear" w:color="auto" w:fill="FFFFFF"/>
        <w:spacing w:after="0" w:line="240" w:lineRule="auto"/>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оплаты</w:t>
      </w:r>
      <w:r w:rsidR="00290495">
        <w:rPr>
          <w:rFonts w:ascii="Times New Roman" w:eastAsia="Times New Roman" w:hAnsi="Times New Roman" w:cs="Times New Roman"/>
          <w:bCs/>
          <w:sz w:val="28"/>
          <w:szCs w:val="28"/>
          <w:lang w:eastAsia="ru-RU"/>
        </w:rPr>
        <w:t xml:space="preserve"> труда</w:t>
      </w:r>
      <w:r>
        <w:rPr>
          <w:rFonts w:ascii="Times New Roman" w:eastAsia="Times New Roman" w:hAnsi="Times New Roman" w:cs="Times New Roman"/>
          <w:bCs/>
          <w:sz w:val="28"/>
          <w:szCs w:val="28"/>
          <w:lang w:eastAsia="ru-RU"/>
        </w:rPr>
        <w:t xml:space="preserve"> работников</w:t>
      </w:r>
    </w:p>
    <w:p w:rsidR="00290495" w:rsidRDefault="00290495" w:rsidP="00950569">
      <w:pPr>
        <w:shd w:val="clear" w:color="auto" w:fill="FFFFFF"/>
        <w:spacing w:after="0" w:line="240" w:lineRule="auto"/>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муниципальн</w:t>
      </w:r>
      <w:r w:rsidR="00B043BF">
        <w:rPr>
          <w:rFonts w:ascii="Times New Roman" w:eastAsia="Times New Roman" w:hAnsi="Times New Roman" w:cs="Times New Roman"/>
          <w:bCs/>
          <w:sz w:val="28"/>
          <w:szCs w:val="28"/>
          <w:lang w:eastAsia="ru-RU"/>
        </w:rPr>
        <w:t>ых</w:t>
      </w:r>
      <w:r>
        <w:rPr>
          <w:rFonts w:ascii="Times New Roman" w:eastAsia="Times New Roman" w:hAnsi="Times New Roman" w:cs="Times New Roman"/>
          <w:bCs/>
          <w:sz w:val="28"/>
          <w:szCs w:val="28"/>
          <w:lang w:eastAsia="ru-RU"/>
        </w:rPr>
        <w:t xml:space="preserve"> </w:t>
      </w:r>
      <w:r w:rsidR="00B043BF">
        <w:rPr>
          <w:rFonts w:ascii="Times New Roman" w:eastAsia="Times New Roman" w:hAnsi="Times New Roman" w:cs="Times New Roman"/>
          <w:bCs/>
          <w:sz w:val="28"/>
          <w:szCs w:val="28"/>
          <w:lang w:eastAsia="ru-RU"/>
        </w:rPr>
        <w:t>учреждений культуры,</w:t>
      </w:r>
    </w:p>
    <w:p w:rsidR="00B043BF" w:rsidRDefault="00B043BF" w:rsidP="00950569">
      <w:pPr>
        <w:shd w:val="clear" w:color="auto" w:fill="FFFFFF"/>
        <w:spacing w:after="0" w:line="240" w:lineRule="auto"/>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подведомственных </w:t>
      </w:r>
      <w:r w:rsidR="00AB54A4">
        <w:rPr>
          <w:rFonts w:ascii="Times New Roman" w:eastAsia="Times New Roman" w:hAnsi="Times New Roman" w:cs="Times New Roman"/>
          <w:bCs/>
          <w:sz w:val="28"/>
          <w:szCs w:val="28"/>
          <w:lang w:eastAsia="ru-RU"/>
        </w:rPr>
        <w:t>Администрац</w:t>
      </w:r>
      <w:r>
        <w:rPr>
          <w:rFonts w:ascii="Times New Roman" w:eastAsia="Times New Roman" w:hAnsi="Times New Roman" w:cs="Times New Roman"/>
          <w:bCs/>
          <w:sz w:val="28"/>
          <w:szCs w:val="28"/>
          <w:lang w:eastAsia="ru-RU"/>
        </w:rPr>
        <w:t xml:space="preserve">ии </w:t>
      </w:r>
    </w:p>
    <w:p w:rsidR="00B043BF" w:rsidRDefault="00B043BF" w:rsidP="00950569">
      <w:pPr>
        <w:shd w:val="clear" w:color="auto" w:fill="FFFFFF"/>
        <w:spacing w:after="0" w:line="240" w:lineRule="auto"/>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Ханты-Мансийского района</w:t>
      </w:r>
    </w:p>
    <w:p w:rsidR="00290495" w:rsidRPr="009069CF" w:rsidRDefault="00290495" w:rsidP="00950569">
      <w:pPr>
        <w:shd w:val="clear" w:color="auto" w:fill="FFFFFF"/>
        <w:spacing w:after="0" w:line="240" w:lineRule="auto"/>
        <w:textAlignment w:val="baseline"/>
        <w:rPr>
          <w:rFonts w:ascii="Times New Roman" w:eastAsia="Times New Roman" w:hAnsi="Times New Roman" w:cs="Times New Roman"/>
          <w:bCs/>
          <w:sz w:val="28"/>
          <w:szCs w:val="28"/>
          <w:lang w:eastAsia="ru-RU"/>
        </w:rPr>
      </w:pPr>
    </w:p>
    <w:p w:rsidR="00241691" w:rsidRPr="009069CF" w:rsidRDefault="00241691" w:rsidP="0024169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p>
    <w:p w:rsidR="0034709C" w:rsidRDefault="00572519" w:rsidP="00FC463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4D92">
        <w:rPr>
          <w:rFonts w:ascii="Times New Roman" w:hAnsi="Times New Roman" w:cs="Times New Roman"/>
          <w:color w:val="000000" w:themeColor="text1"/>
          <w:sz w:val="28"/>
          <w:szCs w:val="28"/>
        </w:rPr>
        <w:t>В</w:t>
      </w:r>
      <w:r w:rsidR="00B043BF" w:rsidRPr="00C84D92">
        <w:rPr>
          <w:rFonts w:ascii="Times New Roman" w:hAnsi="Times New Roman" w:cs="Times New Roman"/>
          <w:color w:val="000000" w:themeColor="text1"/>
          <w:sz w:val="28"/>
          <w:szCs w:val="28"/>
        </w:rPr>
        <w:t xml:space="preserve"> соответствии </w:t>
      </w:r>
      <w:r w:rsidR="00FC463F" w:rsidRPr="00FC463F">
        <w:rPr>
          <w:rFonts w:ascii="Times New Roman" w:hAnsi="Times New Roman" w:cs="Times New Roman"/>
          <w:sz w:val="28"/>
          <w:szCs w:val="28"/>
        </w:rPr>
        <w:t xml:space="preserve">со </w:t>
      </w:r>
      <w:hyperlink r:id="rId9" w:history="1">
        <w:r w:rsidR="00FC463F" w:rsidRPr="00FC463F">
          <w:rPr>
            <w:rFonts w:ascii="Times New Roman" w:hAnsi="Times New Roman" w:cs="Times New Roman"/>
            <w:sz w:val="28"/>
            <w:szCs w:val="28"/>
          </w:rPr>
          <w:t>статьями 135</w:t>
        </w:r>
      </w:hyperlink>
      <w:r w:rsidR="00FC463F" w:rsidRPr="00FC463F">
        <w:rPr>
          <w:rFonts w:ascii="Times New Roman" w:hAnsi="Times New Roman" w:cs="Times New Roman"/>
          <w:sz w:val="28"/>
          <w:szCs w:val="28"/>
        </w:rPr>
        <w:t xml:space="preserve">, </w:t>
      </w:r>
      <w:hyperlink r:id="rId10" w:history="1">
        <w:r w:rsidR="00FC463F" w:rsidRPr="00FC463F">
          <w:rPr>
            <w:rFonts w:ascii="Times New Roman" w:hAnsi="Times New Roman" w:cs="Times New Roman"/>
            <w:sz w:val="28"/>
            <w:szCs w:val="28"/>
          </w:rPr>
          <w:t>144</w:t>
        </w:r>
      </w:hyperlink>
      <w:r w:rsidR="00FC463F" w:rsidRPr="00FC463F">
        <w:rPr>
          <w:rFonts w:ascii="Times New Roman" w:hAnsi="Times New Roman" w:cs="Times New Roman"/>
          <w:sz w:val="28"/>
          <w:szCs w:val="28"/>
        </w:rPr>
        <w:t xml:space="preserve">, </w:t>
      </w:r>
      <w:hyperlink r:id="rId11" w:history="1">
        <w:r w:rsidR="00FC463F" w:rsidRPr="00FC463F">
          <w:rPr>
            <w:rFonts w:ascii="Times New Roman" w:hAnsi="Times New Roman" w:cs="Times New Roman"/>
            <w:sz w:val="28"/>
            <w:szCs w:val="28"/>
          </w:rPr>
          <w:t>145</w:t>
        </w:r>
      </w:hyperlink>
      <w:r w:rsidR="00FC463F" w:rsidRPr="00FC463F">
        <w:rPr>
          <w:rFonts w:ascii="Times New Roman" w:hAnsi="Times New Roman" w:cs="Times New Roman"/>
          <w:sz w:val="28"/>
          <w:szCs w:val="28"/>
        </w:rPr>
        <w:t xml:space="preserve"> Трудового кодекса Российской Федерации, </w:t>
      </w:r>
      <w:hyperlink r:id="rId12" w:history="1">
        <w:r w:rsidR="00FC463F" w:rsidRPr="00FC463F">
          <w:rPr>
            <w:rFonts w:ascii="Times New Roman" w:hAnsi="Times New Roman" w:cs="Times New Roman"/>
            <w:sz w:val="28"/>
            <w:szCs w:val="28"/>
          </w:rPr>
          <w:t>пунктом 4 статьи 86</w:t>
        </w:r>
      </w:hyperlink>
      <w:r w:rsidR="00FC463F">
        <w:rPr>
          <w:rFonts w:ascii="Times New Roman" w:hAnsi="Times New Roman" w:cs="Times New Roman"/>
          <w:sz w:val="28"/>
          <w:szCs w:val="28"/>
        </w:rPr>
        <w:t xml:space="preserve"> Бюджетного кодекса Российской Федерации, </w:t>
      </w:r>
      <w:r w:rsidR="00B043BF" w:rsidRPr="00C84D92">
        <w:rPr>
          <w:rFonts w:ascii="Times New Roman" w:hAnsi="Times New Roman" w:cs="Times New Roman"/>
          <w:color w:val="000000" w:themeColor="text1"/>
          <w:sz w:val="28"/>
          <w:szCs w:val="28"/>
        </w:rPr>
        <w:t>приказ</w:t>
      </w:r>
      <w:r w:rsidRPr="00C84D92">
        <w:rPr>
          <w:rFonts w:ascii="Times New Roman" w:hAnsi="Times New Roman" w:cs="Times New Roman"/>
          <w:color w:val="000000" w:themeColor="text1"/>
          <w:sz w:val="28"/>
          <w:szCs w:val="28"/>
        </w:rPr>
        <w:t>о</w:t>
      </w:r>
      <w:r w:rsidR="00B043BF" w:rsidRPr="00C84D92">
        <w:rPr>
          <w:rFonts w:ascii="Times New Roman" w:hAnsi="Times New Roman" w:cs="Times New Roman"/>
          <w:color w:val="000000" w:themeColor="text1"/>
          <w:sz w:val="28"/>
          <w:szCs w:val="28"/>
        </w:rPr>
        <w:t xml:space="preserve">м Департамента культуры Ханты-Мансийского автономного округа – Югры от 01.03.2017 № </w:t>
      </w:r>
      <w:hyperlink r:id="rId13" w:tooltip="ПРИКАЗ от 02.03.2017 № 1-нп Департамент информационных технологий Ханты-Мансийского автономного округа - Югры&#10;&#10;ОБ УТВЕРЖДЕНИИ ПОЛОЖЕНИЯ ОБ УСТАНОВЛЕНИИ СИСТЕМЫ ОПЛАТЫ ТРУДА РАБОТНИКОВ АВТОНОМНОГО УЧРЕЖДЕНИЯ ХАНТЫ-МАНСИЙСКОГО АВТОНОМНОГО ОКРУГА – ЮГРЫ " w:history="1">
        <w:r w:rsidR="00B043BF" w:rsidRPr="00C84D92">
          <w:rPr>
            <w:rStyle w:val="aa"/>
            <w:rFonts w:ascii="Times New Roman" w:hAnsi="Times New Roman" w:cs="Times New Roman"/>
            <w:color w:val="000000" w:themeColor="text1"/>
            <w:sz w:val="28"/>
            <w:szCs w:val="28"/>
            <w:u w:val="none"/>
          </w:rPr>
          <w:t>1-нп «Об утверждении Положения об установлении</w:t>
        </w:r>
      </w:hyperlink>
      <w:r w:rsidR="00B043BF" w:rsidRPr="00C84D92">
        <w:rPr>
          <w:rFonts w:ascii="Times New Roman" w:hAnsi="Times New Roman" w:cs="Times New Roman"/>
          <w:color w:val="000000" w:themeColor="text1"/>
          <w:sz w:val="28"/>
          <w:szCs w:val="28"/>
        </w:rPr>
        <w:t xml:space="preserve"> системы оплаты труда работников государственных учреждений культуры Ханты-Мансийского автономного округа – Югры, подведомственных Департаменту культуры Ханты-Мансийского автономного округа – Югры»,</w:t>
      </w:r>
      <w:r w:rsidR="0034709C" w:rsidRPr="00C84D92">
        <w:rPr>
          <w:rFonts w:ascii="Times New Roman" w:eastAsia="Times New Roman" w:hAnsi="Times New Roman" w:cs="Times New Roman"/>
          <w:sz w:val="28"/>
          <w:szCs w:val="28"/>
          <w:lang w:eastAsia="ru-RU"/>
        </w:rPr>
        <w:t xml:space="preserve"> руководствуясь статьей 32 Устава Ханты-Мансийского района:</w:t>
      </w:r>
    </w:p>
    <w:p w:rsidR="00B02D3E" w:rsidRPr="00FC463F" w:rsidRDefault="00B02D3E" w:rsidP="00FC463F">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B043BF" w:rsidRDefault="006F54AB" w:rsidP="00F61D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84D92">
        <w:rPr>
          <w:rFonts w:ascii="Times New Roman" w:eastAsia="Times New Roman" w:hAnsi="Times New Roman" w:cs="Times New Roman"/>
          <w:sz w:val="28"/>
          <w:szCs w:val="28"/>
          <w:lang w:eastAsia="ru-RU"/>
        </w:rPr>
        <w:t>1</w:t>
      </w:r>
      <w:r w:rsidR="0012702A" w:rsidRPr="00C84D92">
        <w:rPr>
          <w:rFonts w:ascii="Times New Roman" w:eastAsia="Times New Roman" w:hAnsi="Times New Roman" w:cs="Times New Roman"/>
          <w:sz w:val="28"/>
          <w:szCs w:val="28"/>
          <w:lang w:eastAsia="ru-RU"/>
        </w:rPr>
        <w:t>.</w:t>
      </w:r>
      <w:r w:rsidR="0034709C" w:rsidRPr="00C84D92">
        <w:rPr>
          <w:rFonts w:ascii="Times New Roman" w:hAnsi="Times New Roman" w:cs="Times New Roman"/>
          <w:sz w:val="28"/>
          <w:szCs w:val="28"/>
        </w:rPr>
        <w:t xml:space="preserve"> Утвердить</w:t>
      </w:r>
      <w:r w:rsidR="00B043BF" w:rsidRPr="00C84D92">
        <w:rPr>
          <w:rFonts w:ascii="Times New Roman" w:hAnsi="Times New Roman" w:cs="Times New Roman"/>
          <w:sz w:val="28"/>
          <w:szCs w:val="28"/>
        </w:rPr>
        <w:t xml:space="preserve"> </w:t>
      </w:r>
      <w:hyperlink w:anchor="P47" w:history="1">
        <w:r w:rsidR="00B043BF" w:rsidRPr="00C84D92">
          <w:rPr>
            <w:rFonts w:ascii="Times New Roman" w:hAnsi="Times New Roman" w:cs="Times New Roman"/>
            <w:sz w:val="28"/>
            <w:szCs w:val="28"/>
          </w:rPr>
          <w:t>Положение</w:t>
        </w:r>
      </w:hyperlink>
      <w:r w:rsidR="00B043BF" w:rsidRPr="00C84D92">
        <w:rPr>
          <w:rFonts w:ascii="Times New Roman" w:hAnsi="Times New Roman" w:cs="Times New Roman"/>
          <w:sz w:val="28"/>
          <w:szCs w:val="28"/>
        </w:rPr>
        <w:t xml:space="preserve"> об </w:t>
      </w:r>
      <w:r w:rsidR="00572519" w:rsidRPr="00C84D92">
        <w:rPr>
          <w:rFonts w:ascii="Times New Roman" w:hAnsi="Times New Roman" w:cs="Times New Roman"/>
          <w:sz w:val="28"/>
          <w:szCs w:val="28"/>
        </w:rPr>
        <w:t>установлении системы</w:t>
      </w:r>
      <w:r w:rsidR="00B043BF" w:rsidRPr="00C84D92">
        <w:rPr>
          <w:rFonts w:ascii="Times New Roman" w:hAnsi="Times New Roman" w:cs="Times New Roman"/>
          <w:sz w:val="28"/>
          <w:szCs w:val="28"/>
        </w:rPr>
        <w:t xml:space="preserve"> оплаты труда работников муниципальных учреждений культуры, </w:t>
      </w:r>
      <w:r w:rsidR="00B043BF" w:rsidRPr="00C84D92">
        <w:rPr>
          <w:rFonts w:ascii="Times New Roman" w:eastAsia="Calibri" w:hAnsi="Times New Roman" w:cs="Times New Roman"/>
          <w:sz w:val="28"/>
          <w:szCs w:val="28"/>
        </w:rPr>
        <w:t xml:space="preserve">подведомственных </w:t>
      </w:r>
      <w:r w:rsidR="00AB54A4" w:rsidRPr="00C84D92">
        <w:rPr>
          <w:rFonts w:ascii="Times New Roman" w:eastAsia="Calibri" w:hAnsi="Times New Roman" w:cs="Times New Roman"/>
          <w:sz w:val="28"/>
          <w:szCs w:val="28"/>
        </w:rPr>
        <w:t>Администрац</w:t>
      </w:r>
      <w:r w:rsidR="00B043BF" w:rsidRPr="00C84D92">
        <w:rPr>
          <w:rFonts w:ascii="Times New Roman" w:eastAsia="Calibri" w:hAnsi="Times New Roman" w:cs="Times New Roman"/>
          <w:sz w:val="28"/>
          <w:szCs w:val="28"/>
        </w:rPr>
        <w:t>ии Ханты-Мансийского района</w:t>
      </w:r>
      <w:r w:rsidR="00B043BF" w:rsidRPr="00C84D92">
        <w:rPr>
          <w:rFonts w:ascii="Times New Roman" w:hAnsi="Times New Roman" w:cs="Times New Roman"/>
          <w:sz w:val="28"/>
          <w:szCs w:val="28"/>
        </w:rPr>
        <w:t xml:space="preserve"> согласно приложению к настоящему постановлению.</w:t>
      </w:r>
    </w:p>
    <w:p w:rsidR="00C84D92" w:rsidRPr="00C84D92" w:rsidRDefault="00C84D92" w:rsidP="0033539A">
      <w:pPr>
        <w:autoSpaceDE w:val="0"/>
        <w:autoSpaceDN w:val="0"/>
        <w:adjustRightInd w:val="0"/>
        <w:spacing w:after="0" w:line="240" w:lineRule="auto"/>
        <w:ind w:firstLine="709"/>
        <w:jc w:val="both"/>
        <w:rPr>
          <w:rFonts w:ascii="Times New Roman" w:hAnsi="Times New Roman" w:cs="Times New Roman"/>
          <w:sz w:val="28"/>
          <w:szCs w:val="28"/>
        </w:rPr>
      </w:pPr>
      <w:r w:rsidRPr="00C84D92">
        <w:rPr>
          <w:rFonts w:ascii="Times New Roman" w:hAnsi="Times New Roman" w:cs="Times New Roman"/>
          <w:sz w:val="28"/>
          <w:szCs w:val="28"/>
        </w:rPr>
        <w:t>2</w:t>
      </w:r>
      <w:r>
        <w:rPr>
          <w:rFonts w:ascii="Times New Roman" w:hAnsi="Times New Roman" w:cs="Times New Roman"/>
          <w:sz w:val="28"/>
          <w:szCs w:val="28"/>
        </w:rPr>
        <w:t>. Признать утратившим силу подпункт 1.1 пункта 1 постановления Администрации Ханты-Мансийского района от 21.06.2024 №</w:t>
      </w:r>
      <w:r w:rsidR="00FC463F">
        <w:rPr>
          <w:rFonts w:ascii="Times New Roman" w:hAnsi="Times New Roman" w:cs="Times New Roman"/>
          <w:sz w:val="28"/>
          <w:szCs w:val="28"/>
        </w:rPr>
        <w:t xml:space="preserve"> </w:t>
      </w:r>
      <w:r>
        <w:rPr>
          <w:rFonts w:ascii="Times New Roman" w:hAnsi="Times New Roman" w:cs="Times New Roman"/>
          <w:sz w:val="28"/>
          <w:szCs w:val="28"/>
        </w:rPr>
        <w:t>553 «Об утверждении Положений об определении размеров и условий оплаты труда руководителей и работников муниципальных учреждений культуры и дополнительного образования, подведомственных Администрации Ханты-Мансийского района»</w:t>
      </w:r>
      <w:r w:rsidR="00FC463F">
        <w:rPr>
          <w:rFonts w:ascii="Times New Roman" w:hAnsi="Times New Roman" w:cs="Times New Roman"/>
          <w:sz w:val="28"/>
          <w:szCs w:val="28"/>
        </w:rPr>
        <w:t xml:space="preserve"> и приложение 1 к нему</w:t>
      </w:r>
      <w:r>
        <w:rPr>
          <w:rFonts w:ascii="Times New Roman" w:hAnsi="Times New Roman" w:cs="Times New Roman"/>
          <w:sz w:val="28"/>
          <w:szCs w:val="28"/>
        </w:rPr>
        <w:t>.</w:t>
      </w:r>
    </w:p>
    <w:p w:rsidR="004858D3" w:rsidRPr="00C84D92" w:rsidRDefault="0033539A" w:rsidP="003866A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6F54AB" w:rsidRPr="00C84D92">
        <w:rPr>
          <w:rFonts w:ascii="Times New Roman" w:eastAsia="Calibri" w:hAnsi="Times New Roman" w:cs="Times New Roman"/>
          <w:sz w:val="28"/>
          <w:szCs w:val="28"/>
        </w:rPr>
        <w:t>. Настоящее постановление вступает в силу после его официального опубликования</w:t>
      </w:r>
      <w:r w:rsidR="00C84D92">
        <w:rPr>
          <w:rFonts w:ascii="Times New Roman" w:eastAsia="Calibri" w:hAnsi="Times New Roman" w:cs="Times New Roman"/>
          <w:sz w:val="28"/>
          <w:szCs w:val="28"/>
        </w:rPr>
        <w:t>, но не ранее 01.01.2025</w:t>
      </w:r>
      <w:r w:rsidR="004858D3" w:rsidRPr="00C84D92">
        <w:rPr>
          <w:rFonts w:ascii="Times New Roman" w:eastAsia="Calibri" w:hAnsi="Times New Roman" w:cs="Times New Roman"/>
          <w:sz w:val="28"/>
          <w:szCs w:val="28"/>
        </w:rPr>
        <w:t>.</w:t>
      </w:r>
    </w:p>
    <w:p w:rsidR="00241691" w:rsidRPr="00C84D92" w:rsidRDefault="0033539A" w:rsidP="003866A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006F54AB" w:rsidRPr="00C84D92">
        <w:rPr>
          <w:rFonts w:ascii="Times New Roman" w:eastAsia="Calibri" w:hAnsi="Times New Roman" w:cs="Times New Roman"/>
          <w:sz w:val="28"/>
          <w:szCs w:val="28"/>
        </w:rPr>
        <w:t xml:space="preserve">. </w:t>
      </w:r>
      <w:r w:rsidR="00241691" w:rsidRPr="00C84D92">
        <w:rPr>
          <w:rFonts w:ascii="Times New Roman" w:eastAsia="Calibri" w:hAnsi="Times New Roman" w:cs="Times New Roman"/>
          <w:sz w:val="28"/>
          <w:szCs w:val="28"/>
        </w:rPr>
        <w:t xml:space="preserve">Контроль за выполнением настоящего постановления возложить </w:t>
      </w:r>
      <w:r w:rsidR="00241691" w:rsidRPr="00C84D92">
        <w:rPr>
          <w:rFonts w:ascii="Times New Roman" w:eastAsia="Calibri" w:hAnsi="Times New Roman" w:cs="Times New Roman"/>
          <w:sz w:val="28"/>
          <w:szCs w:val="28"/>
        </w:rPr>
        <w:br/>
        <w:t xml:space="preserve">на заместителя </w:t>
      </w:r>
      <w:r w:rsidR="00C84D92">
        <w:rPr>
          <w:rFonts w:ascii="Times New Roman" w:eastAsia="Calibri" w:hAnsi="Times New Roman" w:cs="Times New Roman"/>
          <w:sz w:val="28"/>
          <w:szCs w:val="28"/>
        </w:rPr>
        <w:t>Г</w:t>
      </w:r>
      <w:r w:rsidR="003078AD" w:rsidRPr="00C84D92">
        <w:rPr>
          <w:rFonts w:ascii="Times New Roman" w:eastAsia="Calibri" w:hAnsi="Times New Roman" w:cs="Times New Roman"/>
          <w:sz w:val="28"/>
          <w:szCs w:val="28"/>
        </w:rPr>
        <w:t>лав</w:t>
      </w:r>
      <w:r w:rsidR="00241691" w:rsidRPr="00C84D92">
        <w:rPr>
          <w:rFonts w:ascii="Times New Roman" w:eastAsia="Calibri" w:hAnsi="Times New Roman" w:cs="Times New Roman"/>
          <w:sz w:val="28"/>
          <w:szCs w:val="28"/>
        </w:rPr>
        <w:t>ы Ха</w:t>
      </w:r>
      <w:r w:rsidR="0034709C" w:rsidRPr="00C84D92">
        <w:rPr>
          <w:rFonts w:ascii="Times New Roman" w:eastAsia="Calibri" w:hAnsi="Times New Roman" w:cs="Times New Roman"/>
          <w:sz w:val="28"/>
          <w:szCs w:val="28"/>
        </w:rPr>
        <w:t>нты-Мансийского района по финансам Болдыреву</w:t>
      </w:r>
      <w:r w:rsidR="00C84D92">
        <w:rPr>
          <w:rFonts w:ascii="Times New Roman" w:eastAsia="Calibri" w:hAnsi="Times New Roman" w:cs="Times New Roman"/>
          <w:sz w:val="28"/>
          <w:szCs w:val="28"/>
        </w:rPr>
        <w:t xml:space="preserve"> Н.В</w:t>
      </w:r>
      <w:r w:rsidR="001309D6" w:rsidRPr="00C84D92">
        <w:rPr>
          <w:rFonts w:ascii="Times New Roman" w:eastAsia="Calibri" w:hAnsi="Times New Roman" w:cs="Times New Roman"/>
          <w:sz w:val="28"/>
          <w:szCs w:val="28"/>
        </w:rPr>
        <w:t>.</w:t>
      </w:r>
    </w:p>
    <w:p w:rsidR="00241691" w:rsidRPr="009069CF" w:rsidRDefault="00241691" w:rsidP="0024169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241691" w:rsidRDefault="00241691" w:rsidP="0024169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3866AC" w:rsidRPr="009069CF" w:rsidRDefault="003866AC" w:rsidP="0024169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950569" w:rsidRPr="009069CF" w:rsidRDefault="00241691" w:rsidP="00FD759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069CF">
        <w:rPr>
          <w:rFonts w:ascii="Times New Roman" w:eastAsia="Times New Roman" w:hAnsi="Times New Roman" w:cs="Times New Roman"/>
          <w:sz w:val="28"/>
          <w:szCs w:val="28"/>
          <w:lang w:eastAsia="ru-RU"/>
        </w:rPr>
        <w:t xml:space="preserve">Глава Ханты-Мансийского района                 </w:t>
      </w:r>
      <w:r w:rsidR="000E78F8" w:rsidRPr="009069CF">
        <w:rPr>
          <w:rFonts w:ascii="Times New Roman" w:eastAsia="Times New Roman" w:hAnsi="Times New Roman" w:cs="Times New Roman"/>
          <w:sz w:val="28"/>
          <w:szCs w:val="28"/>
          <w:lang w:eastAsia="ru-RU"/>
        </w:rPr>
        <w:t xml:space="preserve">                    </w:t>
      </w:r>
      <w:r w:rsidRPr="009069CF">
        <w:rPr>
          <w:rFonts w:ascii="Times New Roman" w:eastAsia="Times New Roman" w:hAnsi="Times New Roman" w:cs="Times New Roman"/>
          <w:sz w:val="28"/>
          <w:szCs w:val="28"/>
          <w:lang w:eastAsia="ru-RU"/>
        </w:rPr>
        <w:t xml:space="preserve"> </w:t>
      </w:r>
      <w:r w:rsidR="003866AC">
        <w:rPr>
          <w:rFonts w:ascii="Times New Roman" w:eastAsia="Times New Roman" w:hAnsi="Times New Roman" w:cs="Times New Roman"/>
          <w:sz w:val="28"/>
          <w:szCs w:val="28"/>
          <w:lang w:eastAsia="ru-RU"/>
        </w:rPr>
        <w:t xml:space="preserve">           </w:t>
      </w:r>
      <w:proofErr w:type="spellStart"/>
      <w:r w:rsidRPr="009069CF">
        <w:rPr>
          <w:rFonts w:ascii="Times New Roman" w:eastAsia="Times New Roman" w:hAnsi="Times New Roman" w:cs="Times New Roman"/>
          <w:sz w:val="28"/>
          <w:szCs w:val="28"/>
          <w:lang w:eastAsia="ru-RU"/>
        </w:rPr>
        <w:t>К.Р.</w:t>
      </w:r>
      <w:r w:rsidR="000E78F8" w:rsidRPr="009069CF">
        <w:rPr>
          <w:rFonts w:ascii="Times New Roman" w:eastAsia="Times New Roman" w:hAnsi="Times New Roman" w:cs="Times New Roman"/>
          <w:sz w:val="28"/>
          <w:szCs w:val="28"/>
          <w:lang w:eastAsia="ru-RU"/>
        </w:rPr>
        <w:t>Минулин</w:t>
      </w:r>
      <w:proofErr w:type="spellEnd"/>
    </w:p>
    <w:p w:rsidR="000E78F8" w:rsidRPr="009069CF" w:rsidRDefault="000E78F8" w:rsidP="007A2652">
      <w:pPr>
        <w:spacing w:after="0" w:line="240" w:lineRule="auto"/>
        <w:rPr>
          <w:rFonts w:ascii="Times New Roman" w:eastAsia="Times New Roman" w:hAnsi="Times New Roman" w:cs="Times New Roman"/>
          <w:sz w:val="28"/>
          <w:szCs w:val="28"/>
          <w:lang w:eastAsia="ru-RU"/>
        </w:rPr>
      </w:pPr>
    </w:p>
    <w:p w:rsidR="00241691" w:rsidRPr="009069CF" w:rsidRDefault="00241691" w:rsidP="001309D6">
      <w:pPr>
        <w:pageBreakBefore/>
        <w:spacing w:after="0" w:line="240" w:lineRule="auto"/>
        <w:jc w:val="right"/>
        <w:rPr>
          <w:rFonts w:ascii="Times New Roman" w:eastAsia="Times New Roman" w:hAnsi="Times New Roman" w:cs="Times New Roman"/>
          <w:sz w:val="28"/>
          <w:szCs w:val="28"/>
          <w:lang w:eastAsia="ru-RU"/>
        </w:rPr>
      </w:pPr>
      <w:r w:rsidRPr="009069CF">
        <w:rPr>
          <w:rFonts w:ascii="Times New Roman" w:eastAsia="Times New Roman" w:hAnsi="Times New Roman" w:cs="Times New Roman"/>
          <w:sz w:val="28"/>
          <w:szCs w:val="28"/>
          <w:lang w:eastAsia="ru-RU"/>
        </w:rPr>
        <w:lastRenderedPageBreak/>
        <w:t xml:space="preserve">Приложение </w:t>
      </w:r>
    </w:p>
    <w:p w:rsidR="00241691" w:rsidRPr="009069CF" w:rsidRDefault="00241691" w:rsidP="001309D6">
      <w:pPr>
        <w:spacing w:after="0" w:line="240" w:lineRule="auto"/>
        <w:jc w:val="right"/>
        <w:rPr>
          <w:rFonts w:ascii="Times New Roman" w:eastAsia="Times New Roman" w:hAnsi="Times New Roman" w:cs="Times New Roman"/>
          <w:sz w:val="28"/>
          <w:szCs w:val="28"/>
          <w:lang w:eastAsia="ru-RU"/>
        </w:rPr>
      </w:pPr>
      <w:r w:rsidRPr="009069CF">
        <w:rPr>
          <w:rFonts w:ascii="Times New Roman" w:eastAsia="Times New Roman" w:hAnsi="Times New Roman" w:cs="Times New Roman"/>
          <w:sz w:val="28"/>
          <w:szCs w:val="28"/>
          <w:lang w:eastAsia="ru-RU"/>
        </w:rPr>
        <w:t xml:space="preserve">к постановлению </w:t>
      </w:r>
      <w:r w:rsidR="00AB54A4">
        <w:rPr>
          <w:rFonts w:ascii="Times New Roman" w:eastAsia="Times New Roman" w:hAnsi="Times New Roman" w:cs="Times New Roman"/>
          <w:sz w:val="28"/>
          <w:szCs w:val="28"/>
          <w:lang w:eastAsia="ru-RU"/>
        </w:rPr>
        <w:t>Администрац</w:t>
      </w:r>
      <w:r w:rsidR="003078AD">
        <w:rPr>
          <w:rFonts w:ascii="Times New Roman" w:eastAsia="Times New Roman" w:hAnsi="Times New Roman" w:cs="Times New Roman"/>
          <w:sz w:val="28"/>
          <w:szCs w:val="28"/>
          <w:lang w:eastAsia="ru-RU"/>
        </w:rPr>
        <w:t>ии</w:t>
      </w:r>
    </w:p>
    <w:p w:rsidR="00241691" w:rsidRPr="009069CF" w:rsidRDefault="00241691" w:rsidP="001309D6">
      <w:pPr>
        <w:spacing w:after="0" w:line="240" w:lineRule="auto"/>
        <w:jc w:val="right"/>
        <w:rPr>
          <w:rFonts w:ascii="Times New Roman" w:eastAsia="Times New Roman" w:hAnsi="Times New Roman" w:cs="Times New Roman"/>
          <w:sz w:val="28"/>
          <w:szCs w:val="28"/>
          <w:lang w:eastAsia="ru-RU"/>
        </w:rPr>
      </w:pPr>
      <w:r w:rsidRPr="009069CF">
        <w:rPr>
          <w:rFonts w:ascii="Times New Roman" w:eastAsia="Times New Roman" w:hAnsi="Times New Roman" w:cs="Times New Roman"/>
          <w:sz w:val="28"/>
          <w:szCs w:val="28"/>
          <w:lang w:eastAsia="ru-RU"/>
        </w:rPr>
        <w:t>Ханты-Мансийского района</w:t>
      </w:r>
    </w:p>
    <w:p w:rsidR="00241691" w:rsidRPr="009069CF" w:rsidRDefault="00241691" w:rsidP="001309D6">
      <w:pPr>
        <w:spacing w:after="0" w:line="240" w:lineRule="auto"/>
        <w:ind w:left="4254" w:firstLine="709"/>
        <w:jc w:val="right"/>
        <w:rPr>
          <w:rFonts w:ascii="Times New Roman" w:eastAsia="Times New Roman" w:hAnsi="Times New Roman" w:cs="Times New Roman"/>
          <w:sz w:val="28"/>
          <w:szCs w:val="28"/>
          <w:lang w:eastAsia="ru-RU"/>
        </w:rPr>
      </w:pPr>
      <w:r w:rsidRPr="009069CF">
        <w:rPr>
          <w:rFonts w:ascii="Times New Roman" w:eastAsia="Times New Roman" w:hAnsi="Times New Roman" w:cs="Times New Roman"/>
          <w:sz w:val="28"/>
          <w:szCs w:val="28"/>
          <w:lang w:eastAsia="ru-RU"/>
        </w:rPr>
        <w:t xml:space="preserve">от </w:t>
      </w:r>
      <w:r w:rsidR="0034709C">
        <w:rPr>
          <w:rFonts w:ascii="Times New Roman" w:eastAsia="Times New Roman" w:hAnsi="Times New Roman" w:cs="Times New Roman"/>
          <w:sz w:val="28"/>
          <w:szCs w:val="28"/>
          <w:lang w:eastAsia="ru-RU"/>
        </w:rPr>
        <w:t>00.00</w:t>
      </w:r>
      <w:r w:rsidR="006737CF">
        <w:rPr>
          <w:rFonts w:ascii="Times New Roman" w:eastAsia="Times New Roman" w:hAnsi="Times New Roman" w:cs="Times New Roman"/>
          <w:sz w:val="28"/>
          <w:szCs w:val="28"/>
          <w:lang w:eastAsia="ru-RU"/>
        </w:rPr>
        <w:t>.2024</w:t>
      </w:r>
      <w:r w:rsidRPr="009069CF">
        <w:rPr>
          <w:rFonts w:ascii="Times New Roman" w:eastAsia="Times New Roman" w:hAnsi="Times New Roman" w:cs="Times New Roman"/>
          <w:sz w:val="28"/>
          <w:szCs w:val="28"/>
          <w:lang w:eastAsia="ru-RU"/>
        </w:rPr>
        <w:t xml:space="preserve"> №</w:t>
      </w:r>
      <w:r w:rsidR="0034709C">
        <w:rPr>
          <w:rFonts w:ascii="Times New Roman" w:eastAsia="Times New Roman" w:hAnsi="Times New Roman" w:cs="Times New Roman"/>
          <w:sz w:val="28"/>
          <w:szCs w:val="28"/>
          <w:lang w:eastAsia="ru-RU"/>
        </w:rPr>
        <w:t xml:space="preserve"> 000</w:t>
      </w:r>
    </w:p>
    <w:p w:rsidR="00241691" w:rsidRDefault="00241691" w:rsidP="001309D6">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F42D81" w:rsidRPr="009069CF" w:rsidRDefault="00F42D81" w:rsidP="001309D6">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C81877" w:rsidRDefault="008B5FFC" w:rsidP="00EA4078">
      <w:pPr>
        <w:spacing w:after="0" w:line="240" w:lineRule="auto"/>
        <w:jc w:val="center"/>
        <w:rPr>
          <w:rFonts w:ascii="Times New Roman" w:hAnsi="Times New Roman" w:cs="Times New Roman"/>
          <w:sz w:val="28"/>
          <w:szCs w:val="28"/>
        </w:rPr>
      </w:pPr>
      <w:hyperlink w:anchor="P47" w:history="1">
        <w:r w:rsidR="00C81877" w:rsidRPr="00B043BF">
          <w:rPr>
            <w:rFonts w:ascii="Times New Roman" w:hAnsi="Times New Roman" w:cs="Times New Roman"/>
            <w:sz w:val="28"/>
            <w:szCs w:val="28"/>
          </w:rPr>
          <w:t>Положение</w:t>
        </w:r>
      </w:hyperlink>
    </w:p>
    <w:p w:rsidR="00C81877" w:rsidRDefault="00C81877" w:rsidP="00EA4078">
      <w:pPr>
        <w:spacing w:after="0" w:line="240" w:lineRule="auto"/>
        <w:jc w:val="center"/>
        <w:rPr>
          <w:rFonts w:ascii="Times New Roman" w:hAnsi="Times New Roman" w:cs="Times New Roman"/>
          <w:sz w:val="28"/>
          <w:szCs w:val="28"/>
        </w:rPr>
      </w:pPr>
      <w:r w:rsidRPr="00B043BF">
        <w:rPr>
          <w:rFonts w:ascii="Times New Roman" w:hAnsi="Times New Roman" w:cs="Times New Roman"/>
          <w:sz w:val="28"/>
          <w:szCs w:val="28"/>
        </w:rPr>
        <w:t xml:space="preserve">об </w:t>
      </w:r>
      <w:r>
        <w:rPr>
          <w:rFonts w:ascii="Times New Roman" w:hAnsi="Times New Roman" w:cs="Times New Roman"/>
          <w:sz w:val="28"/>
          <w:szCs w:val="28"/>
        </w:rPr>
        <w:t>установлении системы</w:t>
      </w:r>
      <w:r w:rsidRPr="00B043BF">
        <w:rPr>
          <w:rFonts w:ascii="Times New Roman" w:hAnsi="Times New Roman" w:cs="Times New Roman"/>
          <w:sz w:val="28"/>
          <w:szCs w:val="28"/>
        </w:rPr>
        <w:t xml:space="preserve"> оплаты труда работников</w:t>
      </w:r>
    </w:p>
    <w:p w:rsidR="00C81877" w:rsidRDefault="00C81877" w:rsidP="00EA4078">
      <w:pPr>
        <w:spacing w:after="0" w:line="240" w:lineRule="auto"/>
        <w:jc w:val="center"/>
        <w:rPr>
          <w:rFonts w:ascii="Times New Roman" w:hAnsi="Times New Roman" w:cs="Times New Roman"/>
          <w:sz w:val="28"/>
          <w:szCs w:val="28"/>
        </w:rPr>
      </w:pPr>
      <w:r w:rsidRPr="00B043BF">
        <w:rPr>
          <w:rFonts w:ascii="Times New Roman" w:hAnsi="Times New Roman" w:cs="Times New Roman"/>
          <w:sz w:val="28"/>
          <w:szCs w:val="28"/>
        </w:rPr>
        <w:t>муниципальных учреждений культуры,</w:t>
      </w:r>
    </w:p>
    <w:p w:rsidR="00241691" w:rsidRDefault="00C81877" w:rsidP="00EA4078">
      <w:pPr>
        <w:spacing w:after="0" w:line="240" w:lineRule="auto"/>
        <w:jc w:val="center"/>
        <w:rPr>
          <w:rFonts w:ascii="Times New Roman" w:eastAsia="Calibri" w:hAnsi="Times New Roman" w:cs="Times New Roman"/>
          <w:sz w:val="28"/>
          <w:szCs w:val="28"/>
        </w:rPr>
      </w:pPr>
      <w:r w:rsidRPr="00B043BF">
        <w:rPr>
          <w:rFonts w:ascii="Times New Roman" w:eastAsia="Calibri" w:hAnsi="Times New Roman" w:cs="Times New Roman"/>
          <w:sz w:val="28"/>
          <w:szCs w:val="28"/>
        </w:rPr>
        <w:t xml:space="preserve">подведомственных </w:t>
      </w:r>
      <w:r>
        <w:rPr>
          <w:rFonts w:ascii="Times New Roman" w:eastAsia="Calibri" w:hAnsi="Times New Roman" w:cs="Times New Roman"/>
          <w:sz w:val="28"/>
          <w:szCs w:val="28"/>
        </w:rPr>
        <w:t>Администрац</w:t>
      </w:r>
      <w:r w:rsidRPr="00B043BF">
        <w:rPr>
          <w:rFonts w:ascii="Times New Roman" w:eastAsia="Calibri" w:hAnsi="Times New Roman" w:cs="Times New Roman"/>
          <w:sz w:val="28"/>
          <w:szCs w:val="28"/>
        </w:rPr>
        <w:t>ии Ханты-Мансийского района</w:t>
      </w:r>
    </w:p>
    <w:p w:rsidR="007116D2" w:rsidRDefault="007116D2" w:rsidP="00EA40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(далее – Положение)</w:t>
      </w:r>
    </w:p>
    <w:p w:rsidR="00C81877" w:rsidRDefault="00C81877" w:rsidP="00EA4078">
      <w:pPr>
        <w:spacing w:after="0" w:line="240" w:lineRule="auto"/>
        <w:jc w:val="center"/>
        <w:rPr>
          <w:rFonts w:ascii="Times New Roman" w:eastAsia="Calibri" w:hAnsi="Times New Roman" w:cs="Times New Roman"/>
          <w:sz w:val="28"/>
          <w:szCs w:val="28"/>
        </w:rPr>
      </w:pPr>
    </w:p>
    <w:p w:rsidR="00F42D81" w:rsidRPr="00EA4078" w:rsidRDefault="00F42D81" w:rsidP="00EA4078">
      <w:pPr>
        <w:spacing w:after="0" w:line="240" w:lineRule="auto"/>
        <w:jc w:val="center"/>
        <w:rPr>
          <w:rFonts w:ascii="Times New Roman" w:eastAsia="Times New Roman" w:hAnsi="Times New Roman" w:cs="Times New Roman"/>
          <w:bCs/>
          <w:snapToGrid w:val="0"/>
          <w:sz w:val="20"/>
          <w:szCs w:val="20"/>
          <w:lang w:eastAsia="ru-RU"/>
        </w:rPr>
      </w:pPr>
    </w:p>
    <w:p w:rsidR="00241691" w:rsidRDefault="00241691" w:rsidP="001309D6">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9069CF">
        <w:rPr>
          <w:rFonts w:ascii="Times New Roman" w:eastAsia="Times New Roman" w:hAnsi="Times New Roman" w:cs="Times New Roman"/>
          <w:bCs/>
          <w:sz w:val="28"/>
          <w:szCs w:val="28"/>
          <w:lang w:eastAsia="ru-RU"/>
        </w:rPr>
        <w:t xml:space="preserve">Раздел </w:t>
      </w:r>
      <w:r w:rsidR="002F14F2">
        <w:rPr>
          <w:rFonts w:ascii="Times New Roman" w:eastAsia="Times New Roman" w:hAnsi="Times New Roman" w:cs="Times New Roman"/>
          <w:bCs/>
          <w:sz w:val="28"/>
          <w:szCs w:val="28"/>
          <w:lang w:val="en-US" w:eastAsia="ru-RU"/>
        </w:rPr>
        <w:t>I</w:t>
      </w:r>
      <w:r w:rsidRPr="009069CF">
        <w:rPr>
          <w:rFonts w:ascii="Times New Roman" w:eastAsia="Times New Roman" w:hAnsi="Times New Roman" w:cs="Times New Roman"/>
          <w:bCs/>
          <w:sz w:val="28"/>
          <w:szCs w:val="28"/>
          <w:lang w:eastAsia="ru-RU"/>
        </w:rPr>
        <w:t>. Общие положения</w:t>
      </w:r>
    </w:p>
    <w:p w:rsidR="0034709C" w:rsidRDefault="0034709C" w:rsidP="001309D6">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rsidR="00EA4078" w:rsidRPr="00EA4078" w:rsidRDefault="00EA4078" w:rsidP="00C93A3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 xml:space="preserve">1. Настоящее Положение регулирует порядок и условия оплаты труда работников муниципальных учреждений культуры, подведомственных </w:t>
      </w:r>
      <w:r w:rsidR="00AB54A4">
        <w:rPr>
          <w:rFonts w:ascii="Times New Roman" w:eastAsiaTheme="minorEastAsia" w:hAnsi="Times New Roman" w:cs="Times New Roman"/>
          <w:sz w:val="28"/>
          <w:szCs w:val="28"/>
          <w:lang w:eastAsia="ru-RU"/>
        </w:rPr>
        <w:t>Администрац</w:t>
      </w:r>
      <w:r w:rsidRPr="00EA4078">
        <w:rPr>
          <w:rFonts w:ascii="Times New Roman" w:eastAsiaTheme="minorEastAsia" w:hAnsi="Times New Roman" w:cs="Times New Roman"/>
          <w:sz w:val="28"/>
          <w:szCs w:val="28"/>
          <w:lang w:eastAsia="ru-RU"/>
        </w:rPr>
        <w:t xml:space="preserve">ии Ханты-Мансийского района (далее соответственно-руководитель </w:t>
      </w:r>
      <w:r w:rsidR="001C3C96">
        <w:rPr>
          <w:rFonts w:ascii="Times New Roman" w:eastAsiaTheme="minorEastAsia" w:hAnsi="Times New Roman" w:cs="Times New Roman"/>
          <w:sz w:val="28"/>
          <w:szCs w:val="28"/>
          <w:lang w:eastAsia="ru-RU"/>
        </w:rPr>
        <w:t>учрежд</w:t>
      </w:r>
      <w:r w:rsidRPr="00EA4078">
        <w:rPr>
          <w:rFonts w:ascii="Times New Roman" w:eastAsiaTheme="minorEastAsia" w:hAnsi="Times New Roman" w:cs="Times New Roman"/>
          <w:sz w:val="28"/>
          <w:szCs w:val="28"/>
          <w:lang w:eastAsia="ru-RU"/>
        </w:rPr>
        <w:t xml:space="preserve">ения, работники </w:t>
      </w:r>
      <w:r w:rsidR="001C3C96">
        <w:rPr>
          <w:rFonts w:ascii="Times New Roman" w:eastAsiaTheme="minorEastAsia" w:hAnsi="Times New Roman" w:cs="Times New Roman"/>
          <w:sz w:val="28"/>
          <w:szCs w:val="28"/>
          <w:lang w:eastAsia="ru-RU"/>
        </w:rPr>
        <w:t>учрежд</w:t>
      </w:r>
      <w:r w:rsidRPr="00EA4078">
        <w:rPr>
          <w:rFonts w:ascii="Times New Roman" w:eastAsiaTheme="minorEastAsia" w:hAnsi="Times New Roman" w:cs="Times New Roman"/>
          <w:sz w:val="28"/>
          <w:szCs w:val="28"/>
          <w:lang w:eastAsia="ru-RU"/>
        </w:rPr>
        <w:t xml:space="preserve">ения, </w:t>
      </w:r>
      <w:r w:rsidR="001C3C96">
        <w:rPr>
          <w:rFonts w:ascii="Times New Roman" w:eastAsiaTheme="minorEastAsia" w:hAnsi="Times New Roman" w:cs="Times New Roman"/>
          <w:sz w:val="28"/>
          <w:szCs w:val="28"/>
          <w:lang w:eastAsia="ru-RU"/>
        </w:rPr>
        <w:t>у</w:t>
      </w:r>
      <w:r w:rsidRPr="00EA4078">
        <w:rPr>
          <w:rFonts w:ascii="Times New Roman" w:eastAsiaTheme="minorEastAsia" w:hAnsi="Times New Roman" w:cs="Times New Roman"/>
          <w:sz w:val="28"/>
          <w:szCs w:val="28"/>
          <w:lang w:eastAsia="ru-RU"/>
        </w:rPr>
        <w:t xml:space="preserve">чреждение, </w:t>
      </w:r>
      <w:r w:rsidR="00AB54A4">
        <w:rPr>
          <w:rFonts w:ascii="Times New Roman" w:eastAsiaTheme="minorEastAsia" w:hAnsi="Times New Roman" w:cs="Times New Roman"/>
          <w:sz w:val="28"/>
          <w:szCs w:val="28"/>
          <w:lang w:eastAsia="ru-RU"/>
        </w:rPr>
        <w:t>Администрац</w:t>
      </w:r>
      <w:r w:rsidRPr="00EA4078">
        <w:rPr>
          <w:rFonts w:ascii="Times New Roman" w:eastAsiaTheme="minorEastAsia" w:hAnsi="Times New Roman" w:cs="Times New Roman"/>
          <w:sz w:val="28"/>
          <w:szCs w:val="28"/>
          <w:lang w:eastAsia="ru-RU"/>
        </w:rPr>
        <w:t>ия района, работодатель), и включает в себя:</w:t>
      </w:r>
    </w:p>
    <w:p w:rsidR="00EA4078" w:rsidRPr="00EA4078" w:rsidRDefault="00EA4078" w:rsidP="00EA407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основные условия оплаты труда;</w:t>
      </w:r>
    </w:p>
    <w:p w:rsidR="00EA4078" w:rsidRPr="00EA4078" w:rsidRDefault="00EA4078" w:rsidP="00EA407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порядок и условия осуществления компенсационных выплат;</w:t>
      </w:r>
    </w:p>
    <w:p w:rsidR="00EA4078" w:rsidRPr="00EA4078" w:rsidRDefault="00EA4078" w:rsidP="00EA407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порядок и условия осуществления стимулирующих выплат, критерии их установления;</w:t>
      </w:r>
    </w:p>
    <w:p w:rsidR="00EA4078" w:rsidRPr="00EA4078" w:rsidRDefault="00EA4078" w:rsidP="00EA407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 xml:space="preserve">порядок и условия оплаты труда руководителя </w:t>
      </w:r>
      <w:r w:rsidR="001C3C96">
        <w:rPr>
          <w:rFonts w:ascii="Times New Roman" w:eastAsiaTheme="minorEastAsia" w:hAnsi="Times New Roman" w:cs="Times New Roman"/>
          <w:sz w:val="28"/>
          <w:szCs w:val="28"/>
          <w:lang w:eastAsia="ru-RU"/>
        </w:rPr>
        <w:t>у</w:t>
      </w:r>
      <w:r w:rsidRPr="00EA4078">
        <w:rPr>
          <w:rFonts w:ascii="Times New Roman" w:eastAsiaTheme="minorEastAsia" w:hAnsi="Times New Roman" w:cs="Times New Roman"/>
          <w:sz w:val="28"/>
          <w:szCs w:val="28"/>
          <w:lang w:eastAsia="ru-RU"/>
        </w:rPr>
        <w:t>чреждения и его заместителей;</w:t>
      </w:r>
    </w:p>
    <w:p w:rsidR="00EA4078" w:rsidRPr="00EA4078" w:rsidRDefault="00EA4078" w:rsidP="00EA407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другие вопросы оплаты труда;</w:t>
      </w:r>
    </w:p>
    <w:p w:rsidR="00EA4078" w:rsidRDefault="00EA4078" w:rsidP="00EA407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 xml:space="preserve">порядок формирования фонда оплаты труда </w:t>
      </w:r>
      <w:r w:rsidR="001C3C96">
        <w:rPr>
          <w:rFonts w:ascii="Times New Roman" w:eastAsiaTheme="minorEastAsia" w:hAnsi="Times New Roman" w:cs="Times New Roman"/>
          <w:sz w:val="28"/>
          <w:szCs w:val="28"/>
          <w:lang w:eastAsia="ru-RU"/>
        </w:rPr>
        <w:t>у</w:t>
      </w:r>
      <w:r w:rsidRPr="00EA4078">
        <w:rPr>
          <w:rFonts w:ascii="Times New Roman" w:eastAsiaTheme="minorEastAsia" w:hAnsi="Times New Roman" w:cs="Times New Roman"/>
          <w:sz w:val="28"/>
          <w:szCs w:val="28"/>
          <w:lang w:eastAsia="ru-RU"/>
        </w:rPr>
        <w:t>чреждения.</w:t>
      </w:r>
    </w:p>
    <w:p w:rsidR="00EA4078" w:rsidRPr="00EA4078" w:rsidRDefault="00EA4078" w:rsidP="00EA407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2. В Положении используются следующие основные определения:</w:t>
      </w:r>
    </w:p>
    <w:p w:rsidR="00EA4078" w:rsidRPr="00EA4078" w:rsidRDefault="00EA4078" w:rsidP="00EA407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профессиональные квалификационные группы должностей работников (далее – ПКГ)</w:t>
      </w:r>
      <w:r w:rsidR="003D1981">
        <w:rPr>
          <w:rFonts w:ascii="Times New Roman" w:eastAsiaTheme="minorEastAsia" w:hAnsi="Times New Roman" w:cs="Times New Roman"/>
          <w:sz w:val="28"/>
          <w:szCs w:val="28"/>
          <w:lang w:eastAsia="ru-RU"/>
        </w:rPr>
        <w:t xml:space="preserve"> </w:t>
      </w:r>
      <w:r w:rsidRPr="00EA4078">
        <w:rPr>
          <w:rFonts w:ascii="Times New Roman" w:eastAsiaTheme="minorEastAsia" w:hAnsi="Times New Roman" w:cs="Times New Roman"/>
          <w:sz w:val="28"/>
          <w:szCs w:val="28"/>
          <w:lang w:eastAsia="ru-RU"/>
        </w:rPr>
        <w:t>-</w:t>
      </w:r>
      <w:r w:rsidR="003D1981">
        <w:rPr>
          <w:rFonts w:ascii="Times New Roman" w:eastAsiaTheme="minorEastAsia" w:hAnsi="Times New Roman" w:cs="Times New Roman"/>
          <w:sz w:val="28"/>
          <w:szCs w:val="28"/>
          <w:lang w:eastAsia="ru-RU"/>
        </w:rPr>
        <w:t xml:space="preserve"> </w:t>
      </w:r>
      <w:r w:rsidRPr="00EA4078">
        <w:rPr>
          <w:rFonts w:ascii="Times New Roman" w:eastAsiaTheme="minorEastAsia" w:hAnsi="Times New Roman" w:cs="Times New Roman"/>
          <w:sz w:val="28"/>
          <w:szCs w:val="28"/>
          <w:lang w:eastAsia="ru-RU"/>
        </w:rPr>
        <w:t>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EA4078" w:rsidRPr="00EA4078" w:rsidRDefault="00EA4078" w:rsidP="00EA407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квалификационные уровни ПКГ работников - профессии рабочих и должности служащих, сгруппированные внутри ПКГ работников по уровню должностной (профессиональной) компетенции (совокупности знаний, умений, профессиональных навыков, ответственности в принятии решений), необходимой для выполнения работы;</w:t>
      </w:r>
    </w:p>
    <w:p w:rsidR="00EA4078" w:rsidRPr="00EA4078" w:rsidRDefault="00EA4078" w:rsidP="00EA407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квалификация работника-уровень знаний, умений, профессиональных навыков и опыта работы работника;</w:t>
      </w:r>
    </w:p>
    <w:p w:rsidR="00EA4078" w:rsidRDefault="00EA4078" w:rsidP="00EA407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молодой специалист-</w:t>
      </w:r>
      <w:r w:rsidR="003D1981" w:rsidRPr="003D1981">
        <w:rPr>
          <w:rFonts w:ascii="Times New Roman" w:eastAsiaTheme="minorEastAsia" w:hAnsi="Times New Roman" w:cs="Times New Roman"/>
          <w:sz w:val="28"/>
          <w:szCs w:val="28"/>
          <w:lang w:eastAsia="ru-RU"/>
        </w:rPr>
        <w:t xml:space="preserve">гражданин Российской Федерации в возрасте до 35 лет включительно (за исключением случаев, </w:t>
      </w:r>
      <w:r w:rsidR="003D1981" w:rsidRPr="00D5619B">
        <w:rPr>
          <w:rFonts w:ascii="Times New Roman" w:eastAsiaTheme="minorEastAsia" w:hAnsi="Times New Roman" w:cs="Times New Roman"/>
          <w:sz w:val="28"/>
          <w:szCs w:val="28"/>
          <w:lang w:eastAsia="ru-RU"/>
        </w:rPr>
        <w:t xml:space="preserve">предусмотренных </w:t>
      </w:r>
      <w:hyperlink r:id="rId14" w:history="1">
        <w:r w:rsidR="003D1981" w:rsidRPr="00D5619B">
          <w:rPr>
            <w:rStyle w:val="aa"/>
            <w:rFonts w:ascii="Times New Roman" w:eastAsiaTheme="minorEastAsia" w:hAnsi="Times New Roman" w:cs="Times New Roman"/>
            <w:color w:val="auto"/>
            <w:sz w:val="28"/>
            <w:szCs w:val="28"/>
            <w:u w:val="none"/>
            <w:lang w:eastAsia="ru-RU"/>
          </w:rPr>
          <w:t>частью 3 статьи 6</w:t>
        </w:r>
      </w:hyperlink>
      <w:r w:rsidR="003D1981" w:rsidRPr="00D5619B">
        <w:rPr>
          <w:rFonts w:ascii="Times New Roman" w:eastAsiaTheme="minorEastAsia" w:hAnsi="Times New Roman" w:cs="Times New Roman"/>
          <w:sz w:val="28"/>
          <w:szCs w:val="28"/>
          <w:lang w:eastAsia="ru-RU"/>
        </w:rPr>
        <w:t xml:space="preserve"> настоящего Федерального закона), завершивший обучение </w:t>
      </w:r>
      <w:r w:rsidR="003D1981" w:rsidRPr="003D1981">
        <w:rPr>
          <w:rFonts w:ascii="Times New Roman" w:eastAsiaTheme="minorEastAsia" w:hAnsi="Times New Roman" w:cs="Times New Roman"/>
          <w:sz w:val="28"/>
          <w:szCs w:val="28"/>
          <w:lang w:eastAsia="ru-RU"/>
        </w:rPr>
        <w:t xml:space="preserve">по </w:t>
      </w:r>
      <w:r w:rsidR="003D1981" w:rsidRPr="003D1981">
        <w:rPr>
          <w:rFonts w:ascii="Times New Roman" w:eastAsiaTheme="minorEastAsia" w:hAnsi="Times New Roman" w:cs="Times New Roman"/>
          <w:sz w:val="28"/>
          <w:szCs w:val="28"/>
          <w:lang w:eastAsia="ru-RU"/>
        </w:rPr>
        <w:lastRenderedPageBreak/>
        <w:t>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в том числе имеющий трудовой стаж, полученный в период обучения по основным профессиональным образовательным программам и (или) по программам профессионального обучения</w:t>
      </w:r>
      <w:r w:rsidRPr="00EA4078">
        <w:rPr>
          <w:rFonts w:ascii="Times New Roman" w:eastAsiaTheme="minorEastAsia" w:hAnsi="Times New Roman" w:cs="Times New Roman"/>
          <w:sz w:val="28"/>
          <w:szCs w:val="28"/>
          <w:lang w:eastAsia="ru-RU"/>
        </w:rPr>
        <w:t xml:space="preserve">. </w:t>
      </w:r>
    </w:p>
    <w:p w:rsidR="004362FA" w:rsidRPr="00EA4078" w:rsidRDefault="004362FA" w:rsidP="00EA407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Другие понятия и термины, применяемые в настоящем Положении, используются в значениях, определенных Трудовым кодексом Российской Федерации, федеральными законами, регулирующими сферу трудовых и бюджетных правоотношений.</w:t>
      </w:r>
    </w:p>
    <w:p w:rsidR="00EA4078" w:rsidRPr="00EA4078" w:rsidRDefault="00EA4078" w:rsidP="00EA407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 xml:space="preserve">3. Заработная плата работников </w:t>
      </w:r>
      <w:r w:rsidR="001C3C96">
        <w:rPr>
          <w:rFonts w:ascii="Times New Roman" w:eastAsiaTheme="minorEastAsia" w:hAnsi="Times New Roman" w:cs="Times New Roman"/>
          <w:sz w:val="28"/>
          <w:szCs w:val="28"/>
          <w:lang w:eastAsia="ru-RU"/>
        </w:rPr>
        <w:t>у</w:t>
      </w:r>
      <w:r w:rsidRPr="00EA4078">
        <w:rPr>
          <w:rFonts w:ascii="Times New Roman" w:eastAsiaTheme="minorEastAsia" w:hAnsi="Times New Roman" w:cs="Times New Roman"/>
          <w:sz w:val="28"/>
          <w:szCs w:val="28"/>
          <w:lang w:eastAsia="ru-RU"/>
        </w:rPr>
        <w:t>чреждения состоит из:</w:t>
      </w:r>
    </w:p>
    <w:p w:rsidR="00EA4078" w:rsidRPr="00EA4078" w:rsidRDefault="00EA4078" w:rsidP="00EA407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оклада (должностного оклада);</w:t>
      </w:r>
    </w:p>
    <w:p w:rsidR="00EA4078" w:rsidRPr="00EA4078" w:rsidRDefault="00EA4078" w:rsidP="00EA407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компенсационных выплат;</w:t>
      </w:r>
    </w:p>
    <w:p w:rsidR="00EA4078" w:rsidRPr="00EA4078" w:rsidRDefault="00EA4078" w:rsidP="00EA407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стимулирующих выплат;</w:t>
      </w:r>
    </w:p>
    <w:p w:rsidR="00EA4078" w:rsidRDefault="00EA4078" w:rsidP="00EA407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иных выплат, предусмотренных законодательством и настоящим Положением.</w:t>
      </w:r>
    </w:p>
    <w:p w:rsidR="00D62238" w:rsidRPr="00D62238" w:rsidRDefault="00D62238" w:rsidP="00D6223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62238">
        <w:rPr>
          <w:rFonts w:ascii="Times New Roman" w:eastAsiaTheme="minorEastAsia" w:hAnsi="Times New Roman" w:cs="Times New Roman"/>
          <w:sz w:val="28"/>
          <w:szCs w:val="28"/>
          <w:lang w:eastAsia="ru-RU"/>
        </w:rPr>
        <w:t>4. Заработная плата работников (без учета стимулирующих выплат) при изменении систем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0A1CFC" w:rsidRDefault="00D62238" w:rsidP="000A1CF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A1CFC">
        <w:rPr>
          <w:rFonts w:ascii="Times New Roman" w:hAnsi="Times New Roman" w:cs="Times New Roman"/>
          <w:sz w:val="28"/>
          <w:szCs w:val="28"/>
        </w:rPr>
        <w:t xml:space="preserve">.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w:t>
      </w:r>
      <w:hyperlink r:id="rId15" w:history="1">
        <w:r w:rsidR="000A1CFC" w:rsidRPr="00F42D81">
          <w:rPr>
            <w:rFonts w:ascii="Times New Roman" w:hAnsi="Times New Roman" w:cs="Times New Roman"/>
            <w:sz w:val="28"/>
            <w:szCs w:val="28"/>
          </w:rPr>
          <w:t>законом</w:t>
        </w:r>
      </w:hyperlink>
      <w:r w:rsidR="000A1CFC" w:rsidRPr="00F42D81">
        <w:rPr>
          <w:rFonts w:ascii="Times New Roman" w:hAnsi="Times New Roman" w:cs="Times New Roman"/>
          <w:sz w:val="28"/>
          <w:szCs w:val="28"/>
        </w:rPr>
        <w:t xml:space="preserve"> </w:t>
      </w:r>
      <w:r w:rsidR="000A1CFC">
        <w:rPr>
          <w:rFonts w:ascii="Times New Roman" w:hAnsi="Times New Roman" w:cs="Times New Roman"/>
          <w:sz w:val="28"/>
          <w:szCs w:val="28"/>
        </w:rPr>
        <w:t xml:space="preserve">от </w:t>
      </w:r>
      <w:r w:rsidR="00F42D81">
        <w:rPr>
          <w:rFonts w:ascii="Times New Roman" w:hAnsi="Times New Roman" w:cs="Times New Roman"/>
          <w:sz w:val="28"/>
          <w:szCs w:val="28"/>
        </w:rPr>
        <w:t xml:space="preserve">19.06.2000 </w:t>
      </w:r>
      <w:r w:rsidR="00F84B89">
        <w:rPr>
          <w:rFonts w:ascii="Times New Roman" w:hAnsi="Times New Roman" w:cs="Times New Roman"/>
          <w:sz w:val="28"/>
          <w:szCs w:val="28"/>
        </w:rPr>
        <w:t>№</w:t>
      </w:r>
      <w:r w:rsidR="000A1CFC">
        <w:rPr>
          <w:rFonts w:ascii="Times New Roman" w:hAnsi="Times New Roman" w:cs="Times New Roman"/>
          <w:sz w:val="28"/>
          <w:szCs w:val="28"/>
        </w:rPr>
        <w:t xml:space="preserve"> 82-ФЗ </w:t>
      </w:r>
      <w:r w:rsidR="00F84B89">
        <w:rPr>
          <w:rFonts w:ascii="Times New Roman" w:hAnsi="Times New Roman" w:cs="Times New Roman"/>
          <w:sz w:val="28"/>
          <w:szCs w:val="28"/>
        </w:rPr>
        <w:t>«</w:t>
      </w:r>
      <w:r w:rsidR="000A1CFC">
        <w:rPr>
          <w:rFonts w:ascii="Times New Roman" w:hAnsi="Times New Roman" w:cs="Times New Roman"/>
          <w:sz w:val="28"/>
          <w:szCs w:val="28"/>
        </w:rPr>
        <w:t>О минимальном размере оплаты труда</w:t>
      </w:r>
      <w:r w:rsidR="00F84B89">
        <w:rPr>
          <w:rFonts w:ascii="Times New Roman" w:hAnsi="Times New Roman" w:cs="Times New Roman"/>
          <w:sz w:val="28"/>
          <w:szCs w:val="28"/>
        </w:rPr>
        <w:t>»</w:t>
      </w:r>
      <w:r w:rsidR="000A1CFC">
        <w:rPr>
          <w:rFonts w:ascii="Times New Roman" w:hAnsi="Times New Roman" w:cs="Times New Roman"/>
          <w:sz w:val="28"/>
          <w:szCs w:val="28"/>
        </w:rPr>
        <w:t xml:space="preserve">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w:t>
      </w:r>
    </w:p>
    <w:p w:rsidR="000A1CFC" w:rsidRPr="00C849D7" w:rsidRDefault="00D62238" w:rsidP="000A1CF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0A1CFC">
        <w:rPr>
          <w:rFonts w:ascii="Times New Roman" w:hAnsi="Times New Roman" w:cs="Times New Roman"/>
          <w:sz w:val="28"/>
          <w:szCs w:val="28"/>
        </w:rPr>
        <w:t xml:space="preserve">. Регулирование размера заработной платы низкооплачиваемой категории работников до уровня минимального размера оплаты труда (при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w:t>
      </w:r>
      <w:r w:rsidR="000A1CFC" w:rsidRPr="00C849D7">
        <w:rPr>
          <w:rFonts w:ascii="Times New Roman" w:hAnsi="Times New Roman" w:cs="Times New Roman"/>
          <w:sz w:val="28"/>
          <w:szCs w:val="28"/>
        </w:rPr>
        <w:t xml:space="preserve">формируемого в соответствии с </w:t>
      </w:r>
      <w:hyperlink r:id="rId16" w:history="1">
        <w:r w:rsidR="000A1CFC" w:rsidRPr="00C849D7">
          <w:rPr>
            <w:rFonts w:ascii="Times New Roman" w:hAnsi="Times New Roman" w:cs="Times New Roman"/>
            <w:sz w:val="28"/>
            <w:szCs w:val="28"/>
          </w:rPr>
          <w:t>разделом VII</w:t>
        </w:r>
      </w:hyperlink>
      <w:r w:rsidR="000A1CFC" w:rsidRPr="00C849D7">
        <w:rPr>
          <w:rFonts w:ascii="Times New Roman" w:hAnsi="Times New Roman" w:cs="Times New Roman"/>
          <w:sz w:val="28"/>
          <w:szCs w:val="28"/>
        </w:rPr>
        <w:t xml:space="preserve"> настоящего Положения.</w:t>
      </w:r>
    </w:p>
    <w:p w:rsidR="00EA4078" w:rsidRPr="00B5563D" w:rsidRDefault="00D62238" w:rsidP="00EA407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5563D">
        <w:rPr>
          <w:rFonts w:ascii="Times New Roman" w:eastAsiaTheme="minorEastAsia" w:hAnsi="Times New Roman" w:cs="Times New Roman"/>
          <w:sz w:val="28"/>
          <w:szCs w:val="28"/>
          <w:lang w:eastAsia="ru-RU"/>
        </w:rPr>
        <w:t>7</w:t>
      </w:r>
      <w:r w:rsidR="00EA4078" w:rsidRPr="00B5563D">
        <w:rPr>
          <w:rFonts w:ascii="Times New Roman" w:eastAsiaTheme="minorEastAsia" w:hAnsi="Times New Roman" w:cs="Times New Roman"/>
          <w:sz w:val="28"/>
          <w:szCs w:val="28"/>
          <w:lang w:eastAsia="ru-RU"/>
        </w:rPr>
        <w:t xml:space="preserve">. Система оплаты труда работников </w:t>
      </w:r>
      <w:r w:rsidR="001C3C96" w:rsidRPr="00B5563D">
        <w:rPr>
          <w:rFonts w:ascii="Times New Roman" w:eastAsiaTheme="minorEastAsia" w:hAnsi="Times New Roman" w:cs="Times New Roman"/>
          <w:sz w:val="28"/>
          <w:szCs w:val="28"/>
          <w:lang w:eastAsia="ru-RU"/>
        </w:rPr>
        <w:t>у</w:t>
      </w:r>
      <w:r w:rsidR="00EA4078" w:rsidRPr="00B5563D">
        <w:rPr>
          <w:rFonts w:ascii="Times New Roman" w:eastAsiaTheme="minorEastAsia" w:hAnsi="Times New Roman" w:cs="Times New Roman"/>
          <w:sz w:val="28"/>
          <w:szCs w:val="28"/>
          <w:lang w:eastAsia="ru-RU"/>
        </w:rPr>
        <w:t xml:space="preserve">чреждения устанавливается локальными нормативными актами </w:t>
      </w:r>
      <w:r w:rsidR="00294C7E" w:rsidRPr="00B5563D">
        <w:rPr>
          <w:rFonts w:ascii="Times New Roman" w:eastAsiaTheme="minorEastAsia" w:hAnsi="Times New Roman" w:cs="Times New Roman"/>
          <w:sz w:val="28"/>
          <w:szCs w:val="28"/>
          <w:lang w:eastAsia="ru-RU"/>
        </w:rPr>
        <w:t>у</w:t>
      </w:r>
      <w:r w:rsidR="00EA4078" w:rsidRPr="00B5563D">
        <w:rPr>
          <w:rFonts w:ascii="Times New Roman" w:eastAsiaTheme="minorEastAsia" w:hAnsi="Times New Roman" w:cs="Times New Roman"/>
          <w:sz w:val="28"/>
          <w:szCs w:val="28"/>
          <w:lang w:eastAsia="ru-RU"/>
        </w:rPr>
        <w:t xml:space="preserve">чреждения (далее – Система оплаты труда), включая размеры окладов (должностных окладов), доплат и надбавок компенсационного характера, доплат и надбавок стимулирующего характера и иных выплат, в соответствии с </w:t>
      </w:r>
      <w:hyperlink r:id="rId17" w:tooltip="ФЕДЕРАЛЬНЫЙ ЗАКОН от 30.12.2001 № 197-ФЗ ГОСУДАРСТВЕННАЯ ДУМА ФЕДЕРАЛЬНОГО СОБРАНИЯ РФ&#10;&#10;ТРУДОВОЙ КОДЕКС РОССИЙСКОЙ ФЕДЕРАЦИИ" w:history="1">
        <w:r w:rsidR="00EA4078" w:rsidRPr="00B5563D">
          <w:rPr>
            <w:rStyle w:val="aa"/>
            <w:rFonts w:ascii="Times New Roman" w:eastAsiaTheme="minorEastAsia" w:hAnsi="Times New Roman" w:cs="Times New Roman"/>
            <w:color w:val="auto"/>
            <w:sz w:val="28"/>
            <w:szCs w:val="28"/>
            <w:u w:val="none"/>
            <w:lang w:eastAsia="ru-RU"/>
          </w:rPr>
          <w:t>Трудовым кодексом</w:t>
        </w:r>
      </w:hyperlink>
      <w:r w:rsidR="00EA4078" w:rsidRPr="00B5563D">
        <w:rPr>
          <w:rFonts w:ascii="Times New Roman" w:eastAsiaTheme="minorEastAsia" w:hAnsi="Times New Roman" w:cs="Times New Roman"/>
          <w:sz w:val="28"/>
          <w:szCs w:val="28"/>
          <w:lang w:eastAsia="ru-RU"/>
        </w:rPr>
        <w:t xml:space="preserve"> Российской Федерации, иными федеральными законами и законами</w:t>
      </w:r>
      <w:r w:rsidR="00660553">
        <w:rPr>
          <w:rFonts w:ascii="Times New Roman" w:eastAsiaTheme="minorEastAsia" w:hAnsi="Times New Roman" w:cs="Times New Roman"/>
          <w:sz w:val="28"/>
          <w:szCs w:val="28"/>
          <w:lang w:eastAsia="ru-RU"/>
        </w:rPr>
        <w:t xml:space="preserve"> Ханты-Мансийского</w:t>
      </w:r>
      <w:r w:rsidR="00EA4078" w:rsidRPr="00B5563D">
        <w:rPr>
          <w:rFonts w:ascii="Times New Roman" w:eastAsiaTheme="minorEastAsia" w:hAnsi="Times New Roman" w:cs="Times New Roman"/>
          <w:sz w:val="28"/>
          <w:szCs w:val="28"/>
          <w:lang w:eastAsia="ru-RU"/>
        </w:rPr>
        <w:t xml:space="preserve"> автономного округа – Югры, содержащими нормы трудового права, а также настоящим Положением</w:t>
      </w:r>
      <w:r w:rsidRPr="00B5563D">
        <w:rPr>
          <w:rFonts w:ascii="Times New Roman" w:eastAsiaTheme="minorEastAsia" w:hAnsi="Times New Roman" w:cs="Times New Roman"/>
          <w:sz w:val="28"/>
          <w:szCs w:val="28"/>
          <w:lang w:eastAsia="ru-RU"/>
        </w:rPr>
        <w:t>.</w:t>
      </w:r>
    </w:p>
    <w:p w:rsidR="00EA4078" w:rsidRPr="00EA4078" w:rsidRDefault="00D62238" w:rsidP="00EA4078">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5563D">
        <w:rPr>
          <w:rFonts w:ascii="Times New Roman" w:eastAsiaTheme="minorEastAsia" w:hAnsi="Times New Roman" w:cs="Times New Roman"/>
          <w:sz w:val="28"/>
          <w:szCs w:val="28"/>
          <w:lang w:eastAsia="ru-RU"/>
        </w:rPr>
        <w:t>8</w:t>
      </w:r>
      <w:r w:rsidR="00EA4078" w:rsidRPr="00B5563D">
        <w:rPr>
          <w:rFonts w:ascii="Times New Roman" w:eastAsiaTheme="minorEastAsia" w:hAnsi="Times New Roman" w:cs="Times New Roman"/>
          <w:sz w:val="28"/>
          <w:szCs w:val="28"/>
          <w:lang w:eastAsia="ru-RU"/>
        </w:rPr>
        <w:t xml:space="preserve">. Руководитель </w:t>
      </w:r>
      <w:r w:rsidR="001C3C96" w:rsidRPr="00B5563D">
        <w:rPr>
          <w:rFonts w:ascii="Times New Roman" w:eastAsiaTheme="minorEastAsia" w:hAnsi="Times New Roman" w:cs="Times New Roman"/>
          <w:sz w:val="28"/>
          <w:szCs w:val="28"/>
          <w:lang w:eastAsia="ru-RU"/>
        </w:rPr>
        <w:t>у</w:t>
      </w:r>
      <w:r w:rsidR="00EA4078" w:rsidRPr="00B5563D">
        <w:rPr>
          <w:rFonts w:ascii="Times New Roman" w:eastAsiaTheme="minorEastAsia" w:hAnsi="Times New Roman" w:cs="Times New Roman"/>
          <w:sz w:val="28"/>
          <w:szCs w:val="28"/>
          <w:lang w:eastAsia="ru-RU"/>
        </w:rPr>
        <w:t xml:space="preserve">чреждения несет ответственность за нарушение предоставления государственных гарантий по оплате труда работников </w:t>
      </w:r>
      <w:r w:rsidR="001C3C96" w:rsidRPr="00B5563D">
        <w:rPr>
          <w:rFonts w:ascii="Times New Roman" w:eastAsiaTheme="minorEastAsia" w:hAnsi="Times New Roman" w:cs="Times New Roman"/>
          <w:sz w:val="28"/>
          <w:szCs w:val="28"/>
          <w:lang w:eastAsia="ru-RU"/>
        </w:rPr>
        <w:lastRenderedPageBreak/>
        <w:t>у</w:t>
      </w:r>
      <w:r w:rsidR="00EA4078" w:rsidRPr="00B5563D">
        <w:rPr>
          <w:rFonts w:ascii="Times New Roman" w:eastAsiaTheme="minorEastAsia" w:hAnsi="Times New Roman" w:cs="Times New Roman"/>
          <w:sz w:val="28"/>
          <w:szCs w:val="28"/>
          <w:lang w:eastAsia="ru-RU"/>
        </w:rPr>
        <w:t>чреждения в соответствии с действующим законодательством, обеспечивает соблюдение требований, установленных настоящим Положением.</w:t>
      </w:r>
    </w:p>
    <w:p w:rsidR="0034709C" w:rsidRPr="0034709C" w:rsidRDefault="0034709C" w:rsidP="001309D6">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4709C" w:rsidRPr="0034709C" w:rsidRDefault="0034709C" w:rsidP="001309D6">
      <w:pPr>
        <w:widowControl w:val="0"/>
        <w:autoSpaceDE w:val="0"/>
        <w:autoSpaceDN w:val="0"/>
        <w:spacing w:after="0" w:line="240" w:lineRule="auto"/>
        <w:ind w:firstLine="540"/>
        <w:jc w:val="center"/>
        <w:outlineLvl w:val="1"/>
        <w:rPr>
          <w:rFonts w:ascii="Times New Roman" w:eastAsiaTheme="minorEastAsia" w:hAnsi="Times New Roman" w:cs="Times New Roman"/>
          <w:sz w:val="28"/>
          <w:szCs w:val="28"/>
          <w:lang w:eastAsia="ru-RU"/>
        </w:rPr>
      </w:pPr>
      <w:r w:rsidRPr="0034709C">
        <w:rPr>
          <w:rFonts w:ascii="Times New Roman" w:eastAsiaTheme="minorEastAsia" w:hAnsi="Times New Roman" w:cs="Times New Roman"/>
          <w:sz w:val="28"/>
          <w:szCs w:val="28"/>
          <w:lang w:eastAsia="ru-RU"/>
        </w:rPr>
        <w:t>Раздел</w:t>
      </w:r>
      <w:r w:rsidR="002F14F2">
        <w:rPr>
          <w:rFonts w:ascii="Times New Roman" w:eastAsiaTheme="minorEastAsia" w:hAnsi="Times New Roman" w:cs="Times New Roman"/>
          <w:sz w:val="28"/>
          <w:szCs w:val="28"/>
          <w:lang w:eastAsia="ru-RU"/>
        </w:rPr>
        <w:t xml:space="preserve"> II</w:t>
      </w:r>
      <w:r w:rsidRPr="0034709C">
        <w:rPr>
          <w:rFonts w:ascii="Times New Roman" w:eastAsiaTheme="minorEastAsia" w:hAnsi="Times New Roman" w:cs="Times New Roman"/>
          <w:sz w:val="28"/>
          <w:szCs w:val="28"/>
          <w:lang w:eastAsia="ru-RU"/>
        </w:rPr>
        <w:t xml:space="preserve">. </w:t>
      </w:r>
      <w:r w:rsidR="00EA4078">
        <w:rPr>
          <w:rFonts w:ascii="Times New Roman" w:eastAsiaTheme="minorEastAsia" w:hAnsi="Times New Roman" w:cs="Times New Roman"/>
          <w:sz w:val="28"/>
          <w:szCs w:val="28"/>
          <w:lang w:eastAsia="ru-RU"/>
        </w:rPr>
        <w:t>Основные условия оплаты труда</w:t>
      </w:r>
    </w:p>
    <w:p w:rsidR="0034709C" w:rsidRPr="0034709C" w:rsidRDefault="0034709C" w:rsidP="001309D6">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A4078" w:rsidRPr="00EA4078" w:rsidRDefault="00004C1C"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EA4078" w:rsidRPr="00EA4078">
        <w:rPr>
          <w:rFonts w:ascii="Times New Roman" w:eastAsiaTheme="minorEastAsia" w:hAnsi="Times New Roman" w:cs="Times New Roman"/>
          <w:sz w:val="28"/>
          <w:szCs w:val="28"/>
          <w:lang w:eastAsia="ru-RU"/>
        </w:rPr>
        <w:t xml:space="preserve">. Размеры окладов (должностных окладов) работников </w:t>
      </w:r>
      <w:r w:rsidR="00294C7E">
        <w:rPr>
          <w:rFonts w:ascii="Times New Roman" w:eastAsiaTheme="minorEastAsia" w:hAnsi="Times New Roman" w:cs="Times New Roman"/>
          <w:sz w:val="28"/>
          <w:szCs w:val="28"/>
          <w:lang w:eastAsia="ru-RU"/>
        </w:rPr>
        <w:t>у</w:t>
      </w:r>
      <w:r w:rsidR="00EA4078" w:rsidRPr="00EA4078">
        <w:rPr>
          <w:rFonts w:ascii="Times New Roman" w:eastAsiaTheme="minorEastAsia" w:hAnsi="Times New Roman" w:cs="Times New Roman"/>
          <w:sz w:val="28"/>
          <w:szCs w:val="28"/>
          <w:lang w:eastAsia="ru-RU"/>
        </w:rPr>
        <w:t>чреждения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ПКГ, утвержденными:</w:t>
      </w:r>
    </w:p>
    <w:p w:rsidR="00EA4078" w:rsidRPr="00847A36" w:rsidRDefault="00EA4078"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847A36">
        <w:rPr>
          <w:rFonts w:ascii="Times New Roman" w:eastAsiaTheme="minorEastAsia" w:hAnsi="Times New Roman" w:cs="Times New Roman"/>
          <w:sz w:val="28"/>
          <w:szCs w:val="28"/>
          <w:lang w:eastAsia="ru-RU"/>
        </w:rPr>
        <w:t xml:space="preserve">приказом Министерства здравоохранения и социального развития Российской Федерации от 31.08.2007 </w:t>
      </w:r>
      <w:hyperlink r:id="rId18" w:tooltip="ПРИКАЗ от 31.08.2007 № 570 МИНИСТЕРСТВО ЗДРАВООХРАНЕНИЯ И СОЦИАЛЬНОГО РАЗВИТИЯ РФ&#10;&#10;Об утверждении профессиональных квалификационных групп должностей работников культуры, искусства и кинематографии" w:history="1">
        <w:r w:rsidRPr="00847A36">
          <w:rPr>
            <w:rStyle w:val="aa"/>
            <w:rFonts w:ascii="Times New Roman" w:eastAsiaTheme="minorEastAsia" w:hAnsi="Times New Roman" w:cs="Times New Roman"/>
            <w:color w:val="auto"/>
            <w:sz w:val="28"/>
            <w:szCs w:val="28"/>
            <w:u w:val="none"/>
            <w:lang w:eastAsia="ru-RU"/>
          </w:rPr>
          <w:t>№ 570 «Об утверждении профессиональных квалификационных групп</w:t>
        </w:r>
      </w:hyperlink>
      <w:r w:rsidRPr="00847A36">
        <w:rPr>
          <w:rFonts w:ascii="Times New Roman" w:eastAsiaTheme="minorEastAsia" w:hAnsi="Times New Roman" w:cs="Times New Roman"/>
          <w:sz w:val="28"/>
          <w:szCs w:val="28"/>
          <w:lang w:eastAsia="ru-RU"/>
        </w:rPr>
        <w:t xml:space="preserve"> должностей работников культуры, искусства и кинематографии» согласно таблице 1 настояще</w:t>
      </w:r>
      <w:r w:rsidR="00E15819" w:rsidRPr="00847A36">
        <w:rPr>
          <w:rFonts w:ascii="Times New Roman" w:eastAsiaTheme="minorEastAsia" w:hAnsi="Times New Roman" w:cs="Times New Roman"/>
          <w:sz w:val="28"/>
          <w:szCs w:val="28"/>
          <w:lang w:eastAsia="ru-RU"/>
        </w:rPr>
        <w:t>го</w:t>
      </w:r>
      <w:r w:rsidRPr="00847A36">
        <w:rPr>
          <w:rFonts w:ascii="Times New Roman" w:eastAsiaTheme="minorEastAsia" w:hAnsi="Times New Roman" w:cs="Times New Roman"/>
          <w:sz w:val="28"/>
          <w:szCs w:val="28"/>
          <w:lang w:eastAsia="ru-RU"/>
        </w:rPr>
        <w:t xml:space="preserve"> </w:t>
      </w:r>
      <w:r w:rsidR="00C137EF">
        <w:rPr>
          <w:rFonts w:ascii="Times New Roman" w:eastAsiaTheme="minorEastAsia" w:hAnsi="Times New Roman" w:cs="Times New Roman"/>
          <w:sz w:val="28"/>
          <w:szCs w:val="28"/>
          <w:lang w:eastAsia="ru-RU"/>
        </w:rPr>
        <w:t>Положения</w:t>
      </w:r>
      <w:r w:rsidRPr="00847A36">
        <w:rPr>
          <w:rFonts w:ascii="Times New Roman" w:eastAsiaTheme="minorEastAsia" w:hAnsi="Times New Roman" w:cs="Times New Roman"/>
          <w:sz w:val="28"/>
          <w:szCs w:val="28"/>
          <w:lang w:eastAsia="ru-RU"/>
        </w:rPr>
        <w:t>;</w:t>
      </w:r>
    </w:p>
    <w:p w:rsidR="00EA4078" w:rsidRPr="00847A36" w:rsidRDefault="00EA4078"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847A36">
        <w:rPr>
          <w:rFonts w:ascii="Times New Roman" w:eastAsiaTheme="minorEastAsia" w:hAnsi="Times New Roman" w:cs="Times New Roman"/>
          <w:sz w:val="28"/>
          <w:szCs w:val="28"/>
          <w:lang w:eastAsia="ru-RU"/>
        </w:rPr>
        <w:t>приказом Министерства здравоохранения и социального развития Российской Федерации от 29.05.2008</w:t>
      </w:r>
      <w:hyperlink r:id="rId19" w:tooltip="ПРИКАЗ от 29.05.2008 № 247н МИНИСТЕРСТВО ЗДРАВООХРАНЕНИЯ И СОЦИАЛЬНОГО РАЗВИТИЯ РФ&#10;&#10;Об утверждении профессиональных квалификационных групп общеотраслевых должностей руководителей, специалистов и служащих" w:history="1">
        <w:r w:rsidRPr="00847A36">
          <w:rPr>
            <w:rStyle w:val="aa"/>
            <w:rFonts w:ascii="Times New Roman" w:eastAsiaTheme="minorEastAsia" w:hAnsi="Times New Roman" w:cs="Times New Roman"/>
            <w:color w:val="auto"/>
            <w:sz w:val="28"/>
            <w:szCs w:val="28"/>
            <w:u w:val="none"/>
            <w:lang w:eastAsia="ru-RU"/>
          </w:rPr>
          <w:t xml:space="preserve"> № 247н «Об утверждении профессиональных квалификационных групп</w:t>
        </w:r>
      </w:hyperlink>
      <w:r w:rsidRPr="00847A36">
        <w:rPr>
          <w:rFonts w:ascii="Times New Roman" w:eastAsiaTheme="minorEastAsia" w:hAnsi="Times New Roman" w:cs="Times New Roman"/>
          <w:sz w:val="28"/>
          <w:szCs w:val="28"/>
          <w:lang w:eastAsia="ru-RU"/>
        </w:rPr>
        <w:t xml:space="preserve"> общеотраслевых должностей руководителей, специалистов и служащих» согласно таблице 2 </w:t>
      </w:r>
      <w:r w:rsidR="00E15819" w:rsidRPr="00847A36">
        <w:rPr>
          <w:rFonts w:ascii="Times New Roman" w:eastAsiaTheme="minorEastAsia" w:hAnsi="Times New Roman" w:cs="Times New Roman"/>
          <w:sz w:val="28"/>
          <w:szCs w:val="28"/>
          <w:lang w:eastAsia="ru-RU"/>
        </w:rPr>
        <w:t xml:space="preserve">настоящего </w:t>
      </w:r>
      <w:r w:rsidR="00C137EF">
        <w:rPr>
          <w:rFonts w:ascii="Times New Roman" w:eastAsiaTheme="minorEastAsia" w:hAnsi="Times New Roman" w:cs="Times New Roman"/>
          <w:sz w:val="28"/>
          <w:szCs w:val="28"/>
          <w:lang w:eastAsia="ru-RU"/>
        </w:rPr>
        <w:t>Положения</w:t>
      </w:r>
      <w:r w:rsidRPr="00847A36">
        <w:rPr>
          <w:rFonts w:ascii="Times New Roman" w:eastAsiaTheme="minorEastAsia" w:hAnsi="Times New Roman" w:cs="Times New Roman"/>
          <w:sz w:val="28"/>
          <w:szCs w:val="28"/>
          <w:lang w:eastAsia="ru-RU"/>
        </w:rPr>
        <w:t>;</w:t>
      </w:r>
    </w:p>
    <w:p w:rsidR="00EA4078" w:rsidRPr="00847A36" w:rsidRDefault="00EA4078"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847A36">
        <w:rPr>
          <w:rFonts w:ascii="Times New Roman" w:eastAsiaTheme="minorEastAsia" w:hAnsi="Times New Roman" w:cs="Times New Roman"/>
          <w:sz w:val="28"/>
          <w:szCs w:val="28"/>
          <w:lang w:eastAsia="ru-RU"/>
        </w:rPr>
        <w:t>приказом Министерства здравоохранения и социального развития Российской Федерации от 29.05.2008</w:t>
      </w:r>
      <w:hyperlink r:id="rId20" w:tooltip="ПРИКАЗ от 29.05.2008 № 248н МИНИСТЕРСТВО ЗДРАВООХРАНЕНИЯ И СОЦИАЛЬНОГО РАЗВИТИЯ РФ&#10;&#10;Об утверждении профессиональных квалификационных групп общеотраслевых профессий рабочих" w:history="1">
        <w:r w:rsidRPr="00847A36">
          <w:rPr>
            <w:rStyle w:val="aa"/>
            <w:rFonts w:ascii="Times New Roman" w:eastAsiaTheme="minorEastAsia" w:hAnsi="Times New Roman" w:cs="Times New Roman"/>
            <w:color w:val="auto"/>
            <w:sz w:val="28"/>
            <w:szCs w:val="28"/>
            <w:u w:val="none"/>
            <w:lang w:eastAsia="ru-RU"/>
          </w:rPr>
          <w:t xml:space="preserve"> № 248н «Об утверждении профессиональных квалификационных групп</w:t>
        </w:r>
      </w:hyperlink>
      <w:r w:rsidRPr="00847A36">
        <w:rPr>
          <w:rFonts w:ascii="Times New Roman" w:eastAsiaTheme="minorEastAsia" w:hAnsi="Times New Roman" w:cs="Times New Roman"/>
          <w:sz w:val="28"/>
          <w:szCs w:val="28"/>
          <w:lang w:eastAsia="ru-RU"/>
        </w:rPr>
        <w:t xml:space="preserve"> общеотраслевых профессий рабочих» согласно таблице 3 </w:t>
      </w:r>
      <w:r w:rsidR="00E15819" w:rsidRPr="00847A36">
        <w:rPr>
          <w:rFonts w:ascii="Times New Roman" w:eastAsiaTheme="minorEastAsia" w:hAnsi="Times New Roman" w:cs="Times New Roman"/>
          <w:sz w:val="28"/>
          <w:szCs w:val="28"/>
          <w:lang w:eastAsia="ru-RU"/>
        </w:rPr>
        <w:t xml:space="preserve">настоящего </w:t>
      </w:r>
      <w:r w:rsidR="00614435">
        <w:rPr>
          <w:rFonts w:ascii="Times New Roman" w:eastAsiaTheme="minorEastAsia" w:hAnsi="Times New Roman" w:cs="Times New Roman"/>
          <w:sz w:val="28"/>
          <w:szCs w:val="28"/>
          <w:lang w:eastAsia="ru-RU"/>
        </w:rPr>
        <w:t>Положения</w:t>
      </w:r>
      <w:r w:rsidRPr="00847A36">
        <w:rPr>
          <w:rFonts w:ascii="Times New Roman" w:eastAsiaTheme="minorEastAsia" w:hAnsi="Times New Roman" w:cs="Times New Roman"/>
          <w:sz w:val="28"/>
          <w:szCs w:val="28"/>
          <w:lang w:eastAsia="ru-RU"/>
        </w:rPr>
        <w:t>.</w:t>
      </w:r>
    </w:p>
    <w:p w:rsidR="00C93A31" w:rsidRDefault="00C93A31" w:rsidP="00EA407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A4078" w:rsidRPr="00EA4078" w:rsidRDefault="00EA4078" w:rsidP="00C93A31">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Таблица 1</w:t>
      </w:r>
    </w:p>
    <w:p w:rsidR="00EA4078" w:rsidRPr="00847A36" w:rsidRDefault="00EA4078" w:rsidP="00C93A3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47A36">
        <w:rPr>
          <w:rFonts w:ascii="Times New Roman" w:eastAsiaTheme="minorEastAsia" w:hAnsi="Times New Roman" w:cs="Times New Roman"/>
          <w:sz w:val="28"/>
          <w:szCs w:val="28"/>
          <w:lang w:eastAsia="ru-RU"/>
        </w:rPr>
        <w:t>Профессиональные квалификационные группы должностей работников культуры, искусства и кинематографии и размеры окладов (должностных окладов)</w:t>
      </w:r>
    </w:p>
    <w:tbl>
      <w:tblPr>
        <w:tblW w:w="9289" w:type="dxa"/>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709"/>
        <w:gridCol w:w="3052"/>
        <w:gridCol w:w="3543"/>
        <w:gridCol w:w="1985"/>
      </w:tblGrid>
      <w:tr w:rsidR="00EA4078" w:rsidRPr="00EA4078" w:rsidTr="0081448C">
        <w:trPr>
          <w:trHeight w:val="575"/>
        </w:trPr>
        <w:tc>
          <w:tcPr>
            <w:tcW w:w="709" w:type="dxa"/>
            <w:tcBorders>
              <w:top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 п/п</w:t>
            </w:r>
          </w:p>
        </w:tc>
        <w:tc>
          <w:tcPr>
            <w:tcW w:w="8580" w:type="dxa"/>
            <w:gridSpan w:val="3"/>
            <w:tcBorders>
              <w:top w:val="single" w:sz="4" w:space="0" w:color="auto"/>
              <w:left w:val="single" w:sz="4" w:space="0" w:color="auto"/>
              <w:bottom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Профессиональная квалификационная группа</w:t>
            </w:r>
          </w:p>
        </w:tc>
      </w:tr>
      <w:tr w:rsidR="00EA4078" w:rsidRPr="00EA4078" w:rsidTr="0081448C">
        <w:trPr>
          <w:trHeight w:val="276"/>
        </w:trPr>
        <w:tc>
          <w:tcPr>
            <w:tcW w:w="709" w:type="dxa"/>
            <w:tcBorders>
              <w:top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1</w:t>
            </w:r>
          </w:p>
        </w:tc>
        <w:tc>
          <w:tcPr>
            <w:tcW w:w="3052"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2</w:t>
            </w:r>
          </w:p>
        </w:tc>
        <w:tc>
          <w:tcPr>
            <w:tcW w:w="3543"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3</w:t>
            </w:r>
          </w:p>
        </w:tc>
        <w:tc>
          <w:tcPr>
            <w:tcW w:w="1985" w:type="dxa"/>
            <w:tcBorders>
              <w:top w:val="single" w:sz="4" w:space="0" w:color="auto"/>
              <w:left w:val="single" w:sz="4" w:space="0" w:color="auto"/>
              <w:bottom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4</w:t>
            </w:r>
          </w:p>
        </w:tc>
      </w:tr>
      <w:tr w:rsidR="00EA4078" w:rsidRPr="00EA4078" w:rsidTr="0081448C">
        <w:trPr>
          <w:trHeight w:val="1729"/>
        </w:trPr>
        <w:tc>
          <w:tcPr>
            <w:tcW w:w="709" w:type="dxa"/>
            <w:tcBorders>
              <w:top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1</w:t>
            </w:r>
          </w:p>
        </w:tc>
        <w:tc>
          <w:tcPr>
            <w:tcW w:w="3052"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spellStart"/>
            <w:r w:rsidRPr="0081448C">
              <w:rPr>
                <w:rFonts w:ascii="Times New Roman" w:eastAsiaTheme="minorEastAsia" w:hAnsi="Times New Roman" w:cs="Times New Roman"/>
                <w:sz w:val="24"/>
                <w:szCs w:val="24"/>
                <w:lang w:eastAsia="ru-RU"/>
              </w:rPr>
              <w:t>Внутридолжностные</w:t>
            </w:r>
            <w:proofErr w:type="spellEnd"/>
            <w:r w:rsidRPr="0081448C">
              <w:rPr>
                <w:rFonts w:ascii="Times New Roman" w:eastAsiaTheme="minorEastAsia" w:hAnsi="Times New Roman" w:cs="Times New Roman"/>
                <w:sz w:val="24"/>
                <w:szCs w:val="24"/>
                <w:lang w:eastAsia="ru-RU"/>
              </w:rPr>
              <w:t xml:space="preserve"> квалификационные категории</w:t>
            </w:r>
          </w:p>
        </w:tc>
        <w:tc>
          <w:tcPr>
            <w:tcW w:w="3543"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Наименование должностей</w:t>
            </w:r>
          </w:p>
        </w:tc>
        <w:tc>
          <w:tcPr>
            <w:tcW w:w="1985" w:type="dxa"/>
            <w:tcBorders>
              <w:top w:val="single" w:sz="4" w:space="0" w:color="auto"/>
              <w:left w:val="single" w:sz="4" w:space="0" w:color="auto"/>
              <w:bottom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Размеры окладов (должностных окладов)</w:t>
            </w:r>
          </w:p>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(рублей)</w:t>
            </w:r>
          </w:p>
        </w:tc>
      </w:tr>
      <w:tr w:rsidR="00EA4078" w:rsidRPr="00EA4078" w:rsidTr="0081448C">
        <w:trPr>
          <w:trHeight w:val="642"/>
        </w:trPr>
        <w:tc>
          <w:tcPr>
            <w:tcW w:w="709" w:type="dxa"/>
            <w:tcBorders>
              <w:top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2</w:t>
            </w:r>
          </w:p>
        </w:tc>
        <w:tc>
          <w:tcPr>
            <w:tcW w:w="8580" w:type="dxa"/>
            <w:gridSpan w:val="3"/>
            <w:tcBorders>
              <w:top w:val="single" w:sz="4" w:space="0" w:color="auto"/>
              <w:left w:val="single" w:sz="4" w:space="0" w:color="auto"/>
              <w:bottom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«Должности работников культуры, искусства и кинематографии</w:t>
            </w:r>
          </w:p>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ведущего звена»</w:t>
            </w:r>
          </w:p>
        </w:tc>
      </w:tr>
      <w:tr w:rsidR="00EA4078" w:rsidRPr="00EA4078" w:rsidTr="0081448C">
        <w:trPr>
          <w:trHeight w:val="969"/>
        </w:trPr>
        <w:tc>
          <w:tcPr>
            <w:tcW w:w="709" w:type="dxa"/>
            <w:tcBorders>
              <w:top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2.1.</w:t>
            </w:r>
          </w:p>
        </w:tc>
        <w:tc>
          <w:tcPr>
            <w:tcW w:w="3052"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Без квалификационной категории</w:t>
            </w:r>
          </w:p>
        </w:tc>
        <w:tc>
          <w:tcPr>
            <w:tcW w:w="3543"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Библиотекарь; библиограф; методист библиотеки</w:t>
            </w:r>
          </w:p>
        </w:tc>
        <w:tc>
          <w:tcPr>
            <w:tcW w:w="1985" w:type="dxa"/>
            <w:tcBorders>
              <w:top w:val="single" w:sz="4" w:space="0" w:color="auto"/>
              <w:left w:val="single" w:sz="4" w:space="0" w:color="auto"/>
              <w:bottom w:val="single" w:sz="4" w:space="0" w:color="auto"/>
            </w:tcBorders>
            <w:vAlign w:val="center"/>
          </w:tcPr>
          <w:p w:rsidR="00EA4078" w:rsidRPr="0081448C" w:rsidRDefault="00D82E13"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15 567</w:t>
            </w:r>
            <w:r w:rsidR="00E95960" w:rsidRPr="0081448C">
              <w:rPr>
                <w:rFonts w:ascii="Times New Roman" w:eastAsiaTheme="minorEastAsia" w:hAnsi="Times New Roman" w:cs="Times New Roman"/>
                <w:sz w:val="24"/>
                <w:szCs w:val="24"/>
                <w:lang w:eastAsia="ru-RU"/>
              </w:rPr>
              <w:t xml:space="preserve"> </w:t>
            </w:r>
          </w:p>
        </w:tc>
      </w:tr>
      <w:tr w:rsidR="00EA4078" w:rsidRPr="00EA4078" w:rsidTr="0081448C">
        <w:trPr>
          <w:trHeight w:val="969"/>
        </w:trPr>
        <w:tc>
          <w:tcPr>
            <w:tcW w:w="709" w:type="dxa"/>
            <w:tcBorders>
              <w:top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lastRenderedPageBreak/>
              <w:t>2.2.</w:t>
            </w:r>
          </w:p>
        </w:tc>
        <w:tc>
          <w:tcPr>
            <w:tcW w:w="3052"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Вторая категория</w:t>
            </w:r>
          </w:p>
        </w:tc>
        <w:tc>
          <w:tcPr>
            <w:tcW w:w="3543"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Библиотекарь; библиограф; методист библиотеки</w:t>
            </w:r>
          </w:p>
        </w:tc>
        <w:tc>
          <w:tcPr>
            <w:tcW w:w="1985" w:type="dxa"/>
            <w:tcBorders>
              <w:top w:val="single" w:sz="4" w:space="0" w:color="auto"/>
              <w:left w:val="single" w:sz="4" w:space="0" w:color="auto"/>
              <w:bottom w:val="single" w:sz="4" w:space="0" w:color="auto"/>
            </w:tcBorders>
            <w:vAlign w:val="center"/>
          </w:tcPr>
          <w:p w:rsidR="00EA4078" w:rsidRPr="0081448C" w:rsidRDefault="00D82E13"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16 390</w:t>
            </w:r>
            <w:r w:rsidR="00E95960" w:rsidRPr="0081448C">
              <w:rPr>
                <w:rFonts w:ascii="Times New Roman" w:eastAsiaTheme="minorEastAsia" w:hAnsi="Times New Roman" w:cs="Times New Roman"/>
                <w:sz w:val="24"/>
                <w:szCs w:val="24"/>
                <w:lang w:eastAsia="ru-RU"/>
              </w:rPr>
              <w:t xml:space="preserve"> </w:t>
            </w:r>
          </w:p>
        </w:tc>
      </w:tr>
      <w:tr w:rsidR="00EA4078" w:rsidRPr="00EA4078" w:rsidTr="0081448C">
        <w:trPr>
          <w:trHeight w:val="969"/>
        </w:trPr>
        <w:tc>
          <w:tcPr>
            <w:tcW w:w="709" w:type="dxa"/>
            <w:tcBorders>
              <w:top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2.3.</w:t>
            </w:r>
          </w:p>
        </w:tc>
        <w:tc>
          <w:tcPr>
            <w:tcW w:w="3052"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Первая категория</w:t>
            </w:r>
          </w:p>
        </w:tc>
        <w:tc>
          <w:tcPr>
            <w:tcW w:w="3543"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Библиотекарь; библиограф; методист библиотеки</w:t>
            </w:r>
          </w:p>
        </w:tc>
        <w:tc>
          <w:tcPr>
            <w:tcW w:w="1985" w:type="dxa"/>
            <w:tcBorders>
              <w:top w:val="single" w:sz="4" w:space="0" w:color="auto"/>
              <w:left w:val="single" w:sz="4" w:space="0" w:color="auto"/>
              <w:bottom w:val="single" w:sz="4" w:space="0" w:color="auto"/>
            </w:tcBorders>
            <w:vAlign w:val="center"/>
          </w:tcPr>
          <w:p w:rsidR="00EA4078" w:rsidRPr="0081448C" w:rsidRDefault="00E95960"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17 </w:t>
            </w:r>
            <w:r w:rsidR="00D82E13">
              <w:rPr>
                <w:rFonts w:ascii="Times New Roman" w:eastAsiaTheme="minorEastAsia" w:hAnsi="Times New Roman" w:cs="Times New Roman"/>
                <w:sz w:val="24"/>
                <w:szCs w:val="24"/>
                <w:lang w:eastAsia="ru-RU"/>
              </w:rPr>
              <w:t>149</w:t>
            </w:r>
            <w:r w:rsidRPr="0081448C">
              <w:rPr>
                <w:rFonts w:ascii="Times New Roman" w:eastAsiaTheme="minorEastAsia" w:hAnsi="Times New Roman" w:cs="Times New Roman"/>
                <w:sz w:val="24"/>
                <w:szCs w:val="24"/>
                <w:lang w:eastAsia="ru-RU"/>
              </w:rPr>
              <w:t xml:space="preserve"> </w:t>
            </w:r>
          </w:p>
        </w:tc>
      </w:tr>
      <w:tr w:rsidR="00EA4078" w:rsidRPr="00EA4078" w:rsidTr="0081448C">
        <w:trPr>
          <w:trHeight w:val="1285"/>
        </w:trPr>
        <w:tc>
          <w:tcPr>
            <w:tcW w:w="709" w:type="dxa"/>
            <w:tcBorders>
              <w:top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2.4.</w:t>
            </w:r>
          </w:p>
        </w:tc>
        <w:tc>
          <w:tcPr>
            <w:tcW w:w="3052"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Должности специалистов, по которым устанавливается производное должностное наименование «Ведущий»</w:t>
            </w:r>
          </w:p>
        </w:tc>
        <w:tc>
          <w:tcPr>
            <w:tcW w:w="3543"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Ведущий библиотекарь; ведущий библиограф; ведущий методист библиотеки</w:t>
            </w:r>
          </w:p>
        </w:tc>
        <w:tc>
          <w:tcPr>
            <w:tcW w:w="1985" w:type="dxa"/>
            <w:tcBorders>
              <w:top w:val="single" w:sz="4" w:space="0" w:color="auto"/>
              <w:left w:val="single" w:sz="4" w:space="0" w:color="auto"/>
              <w:bottom w:val="single" w:sz="4" w:space="0" w:color="auto"/>
            </w:tcBorders>
            <w:vAlign w:val="center"/>
          </w:tcPr>
          <w:p w:rsidR="00EA4078" w:rsidRPr="0081448C" w:rsidRDefault="00D82E13"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17 845</w:t>
            </w:r>
            <w:r w:rsidR="00E95960" w:rsidRPr="0081448C">
              <w:rPr>
                <w:rFonts w:ascii="Times New Roman" w:eastAsiaTheme="minorEastAsia" w:hAnsi="Times New Roman" w:cs="Times New Roman"/>
                <w:sz w:val="24"/>
                <w:szCs w:val="24"/>
                <w:lang w:eastAsia="ru-RU"/>
              </w:rPr>
              <w:t xml:space="preserve"> </w:t>
            </w:r>
          </w:p>
        </w:tc>
      </w:tr>
      <w:tr w:rsidR="00EA4078" w:rsidRPr="00EA4078" w:rsidTr="0081448C">
        <w:trPr>
          <w:trHeight w:val="1295"/>
        </w:trPr>
        <w:tc>
          <w:tcPr>
            <w:tcW w:w="709" w:type="dxa"/>
            <w:tcBorders>
              <w:top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2.5.</w:t>
            </w:r>
          </w:p>
        </w:tc>
        <w:tc>
          <w:tcPr>
            <w:tcW w:w="3052"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Должности специалистов, по которым устанавливается производное должностное наименование «Главный»</w:t>
            </w:r>
          </w:p>
        </w:tc>
        <w:tc>
          <w:tcPr>
            <w:tcW w:w="3543"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Главный библиотекарь; главный библиограф</w:t>
            </w:r>
          </w:p>
        </w:tc>
        <w:tc>
          <w:tcPr>
            <w:tcW w:w="1985" w:type="dxa"/>
            <w:tcBorders>
              <w:top w:val="single" w:sz="4" w:space="0" w:color="auto"/>
              <w:left w:val="single" w:sz="4" w:space="0" w:color="auto"/>
              <w:bottom w:val="single" w:sz="4" w:space="0" w:color="auto"/>
            </w:tcBorders>
            <w:vAlign w:val="center"/>
          </w:tcPr>
          <w:p w:rsidR="00EA4078" w:rsidRPr="0081448C" w:rsidRDefault="00D82E13"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18 975</w:t>
            </w:r>
            <w:r w:rsidR="00E95960" w:rsidRPr="0081448C">
              <w:rPr>
                <w:rFonts w:ascii="Times New Roman" w:eastAsiaTheme="minorEastAsia" w:hAnsi="Times New Roman" w:cs="Times New Roman"/>
                <w:sz w:val="24"/>
                <w:szCs w:val="24"/>
                <w:lang w:eastAsia="ru-RU"/>
              </w:rPr>
              <w:t xml:space="preserve"> </w:t>
            </w:r>
          </w:p>
        </w:tc>
      </w:tr>
    </w:tbl>
    <w:p w:rsidR="00EA4078" w:rsidRPr="00EA4078" w:rsidRDefault="00EA4078" w:rsidP="00EA407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A4078" w:rsidRPr="00EA4078" w:rsidRDefault="00EA4078" w:rsidP="00C93A31">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Таблица 2</w:t>
      </w:r>
    </w:p>
    <w:p w:rsidR="00EA4078" w:rsidRPr="001A6DEB" w:rsidRDefault="00EA4078" w:rsidP="00C93A3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1A6DEB">
        <w:rPr>
          <w:rFonts w:ascii="Times New Roman" w:eastAsiaTheme="minorEastAsia" w:hAnsi="Times New Roman" w:cs="Times New Roman"/>
          <w:sz w:val="28"/>
          <w:szCs w:val="28"/>
          <w:lang w:eastAsia="ru-RU"/>
        </w:rPr>
        <w:t>Профессиональные квалификационные группы общеотраслевых должностей руководителей, специалистов и служащих и размеры окладов (должностных окладов)</w:t>
      </w:r>
    </w:p>
    <w:p w:rsidR="00EA4078" w:rsidRPr="00EA4078" w:rsidRDefault="00EA4078" w:rsidP="00EA407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742"/>
        <w:gridCol w:w="2593"/>
        <w:gridCol w:w="24"/>
        <w:gridCol w:w="4229"/>
        <w:gridCol w:w="1701"/>
      </w:tblGrid>
      <w:tr w:rsidR="00EA4078" w:rsidRPr="00EA4078" w:rsidTr="0081448C">
        <w:trPr>
          <w:trHeight w:val="585"/>
        </w:trPr>
        <w:tc>
          <w:tcPr>
            <w:tcW w:w="742" w:type="dxa"/>
            <w:tcBorders>
              <w:top w:val="single" w:sz="4" w:space="0" w:color="auto"/>
              <w:bottom w:val="single" w:sz="4" w:space="0" w:color="auto"/>
              <w:right w:val="single" w:sz="4" w:space="0" w:color="auto"/>
            </w:tcBorders>
            <w:vAlign w:val="center"/>
          </w:tcPr>
          <w:p w:rsidR="00EA4078" w:rsidRPr="0081448C" w:rsidRDefault="00EA4078"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 п/п</w:t>
            </w:r>
          </w:p>
        </w:tc>
        <w:tc>
          <w:tcPr>
            <w:tcW w:w="8547" w:type="dxa"/>
            <w:gridSpan w:val="4"/>
            <w:tcBorders>
              <w:top w:val="single" w:sz="4" w:space="0" w:color="auto"/>
              <w:left w:val="single" w:sz="4" w:space="0" w:color="auto"/>
              <w:bottom w:val="single" w:sz="4" w:space="0" w:color="auto"/>
            </w:tcBorders>
            <w:vAlign w:val="center"/>
          </w:tcPr>
          <w:p w:rsidR="00EA4078" w:rsidRPr="0081448C" w:rsidRDefault="00EA4078"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Профессиональная квалификационная группа</w:t>
            </w:r>
          </w:p>
        </w:tc>
      </w:tr>
      <w:tr w:rsidR="00EA4078" w:rsidRPr="00EA4078" w:rsidTr="0081448C">
        <w:trPr>
          <w:trHeight w:val="1617"/>
        </w:trPr>
        <w:tc>
          <w:tcPr>
            <w:tcW w:w="742" w:type="dxa"/>
            <w:tcBorders>
              <w:top w:val="single" w:sz="4" w:space="0" w:color="auto"/>
              <w:bottom w:val="single" w:sz="4" w:space="0" w:color="auto"/>
              <w:right w:val="single" w:sz="4" w:space="0" w:color="auto"/>
            </w:tcBorders>
            <w:vAlign w:val="center"/>
          </w:tcPr>
          <w:p w:rsidR="00EA4078" w:rsidRPr="0081448C" w:rsidRDefault="00EA4078"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1</w:t>
            </w:r>
          </w:p>
        </w:tc>
        <w:tc>
          <w:tcPr>
            <w:tcW w:w="2617" w:type="dxa"/>
            <w:gridSpan w:val="2"/>
            <w:tcBorders>
              <w:top w:val="single" w:sz="4" w:space="0" w:color="auto"/>
              <w:left w:val="single" w:sz="4" w:space="0" w:color="auto"/>
              <w:bottom w:val="single" w:sz="4" w:space="0" w:color="auto"/>
              <w:right w:val="single" w:sz="4" w:space="0" w:color="auto"/>
            </w:tcBorders>
            <w:vAlign w:val="center"/>
          </w:tcPr>
          <w:p w:rsidR="00EA4078" w:rsidRPr="0081448C" w:rsidRDefault="00EA4078"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Квалификационные уровни (квалификационные категории)</w:t>
            </w:r>
          </w:p>
        </w:tc>
        <w:tc>
          <w:tcPr>
            <w:tcW w:w="4229"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Наименование должностей</w:t>
            </w:r>
          </w:p>
        </w:tc>
        <w:tc>
          <w:tcPr>
            <w:tcW w:w="1701" w:type="dxa"/>
            <w:tcBorders>
              <w:top w:val="single" w:sz="4" w:space="0" w:color="auto"/>
              <w:left w:val="single" w:sz="4" w:space="0" w:color="auto"/>
              <w:bottom w:val="single" w:sz="4" w:space="0" w:color="auto"/>
            </w:tcBorders>
            <w:vAlign w:val="center"/>
          </w:tcPr>
          <w:p w:rsidR="00EA4078" w:rsidRPr="0081448C" w:rsidRDefault="00EA4078"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Размеры окладов (должностных окладов)</w:t>
            </w:r>
          </w:p>
          <w:p w:rsidR="00EA4078" w:rsidRPr="0081448C" w:rsidRDefault="00EA4078"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(рублей)</w:t>
            </w:r>
          </w:p>
        </w:tc>
      </w:tr>
      <w:tr w:rsidR="00EA4078" w:rsidRPr="00EA4078" w:rsidTr="0081448C">
        <w:trPr>
          <w:trHeight w:val="327"/>
        </w:trPr>
        <w:tc>
          <w:tcPr>
            <w:tcW w:w="742" w:type="dxa"/>
            <w:tcBorders>
              <w:top w:val="single" w:sz="4" w:space="0" w:color="auto"/>
              <w:bottom w:val="single" w:sz="4" w:space="0" w:color="auto"/>
              <w:right w:val="single" w:sz="4" w:space="0" w:color="auto"/>
            </w:tcBorders>
            <w:vAlign w:val="center"/>
          </w:tcPr>
          <w:p w:rsidR="00EA4078" w:rsidRPr="0081448C" w:rsidRDefault="00EA4078"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1</w:t>
            </w:r>
          </w:p>
        </w:tc>
        <w:tc>
          <w:tcPr>
            <w:tcW w:w="2617" w:type="dxa"/>
            <w:gridSpan w:val="2"/>
            <w:tcBorders>
              <w:top w:val="single" w:sz="4" w:space="0" w:color="auto"/>
              <w:left w:val="single" w:sz="4" w:space="0" w:color="auto"/>
              <w:bottom w:val="single" w:sz="4" w:space="0" w:color="auto"/>
              <w:right w:val="single" w:sz="4" w:space="0" w:color="auto"/>
            </w:tcBorders>
            <w:vAlign w:val="center"/>
          </w:tcPr>
          <w:p w:rsidR="00EA4078" w:rsidRPr="0081448C" w:rsidRDefault="00EA4078"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2</w:t>
            </w:r>
          </w:p>
        </w:tc>
        <w:tc>
          <w:tcPr>
            <w:tcW w:w="4229"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3</w:t>
            </w:r>
          </w:p>
        </w:tc>
        <w:tc>
          <w:tcPr>
            <w:tcW w:w="1701" w:type="dxa"/>
            <w:tcBorders>
              <w:top w:val="single" w:sz="4" w:space="0" w:color="auto"/>
              <w:left w:val="single" w:sz="4" w:space="0" w:color="auto"/>
              <w:bottom w:val="single" w:sz="4" w:space="0" w:color="auto"/>
            </w:tcBorders>
            <w:vAlign w:val="center"/>
          </w:tcPr>
          <w:p w:rsidR="00EA4078" w:rsidRPr="0081448C" w:rsidRDefault="00EA4078"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4</w:t>
            </w:r>
          </w:p>
        </w:tc>
      </w:tr>
      <w:tr w:rsidR="00EA4078" w:rsidRPr="00EA4078" w:rsidTr="0081448C">
        <w:trPr>
          <w:trHeight w:val="318"/>
        </w:trPr>
        <w:tc>
          <w:tcPr>
            <w:tcW w:w="742" w:type="dxa"/>
            <w:tcBorders>
              <w:top w:val="single" w:sz="4" w:space="0" w:color="auto"/>
              <w:bottom w:val="single" w:sz="4" w:space="0" w:color="auto"/>
              <w:right w:val="single" w:sz="4" w:space="0" w:color="auto"/>
            </w:tcBorders>
            <w:vAlign w:val="center"/>
          </w:tcPr>
          <w:p w:rsidR="00EA4078" w:rsidRPr="0081448C" w:rsidRDefault="004E25D2"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1</w:t>
            </w:r>
            <w:r w:rsidR="00EA4078" w:rsidRPr="0081448C">
              <w:rPr>
                <w:rFonts w:ascii="Times New Roman" w:eastAsiaTheme="minorEastAsia" w:hAnsi="Times New Roman" w:cs="Times New Roman"/>
                <w:sz w:val="24"/>
                <w:szCs w:val="24"/>
                <w:lang w:eastAsia="ru-RU"/>
              </w:rPr>
              <w:t>.</w:t>
            </w:r>
          </w:p>
        </w:tc>
        <w:tc>
          <w:tcPr>
            <w:tcW w:w="8547" w:type="dxa"/>
            <w:gridSpan w:val="4"/>
            <w:tcBorders>
              <w:top w:val="single" w:sz="4" w:space="0" w:color="auto"/>
              <w:left w:val="single" w:sz="4" w:space="0" w:color="auto"/>
              <w:bottom w:val="single" w:sz="4" w:space="0" w:color="auto"/>
            </w:tcBorders>
            <w:vAlign w:val="center"/>
          </w:tcPr>
          <w:p w:rsidR="00EA4078" w:rsidRPr="0081448C" w:rsidRDefault="00EA4078"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«Общеотраслевые должности служащих четвертого уровня»</w:t>
            </w:r>
          </w:p>
        </w:tc>
      </w:tr>
      <w:tr w:rsidR="00EA4078" w:rsidRPr="00EA4078" w:rsidTr="0081448C">
        <w:trPr>
          <w:trHeight w:val="327"/>
        </w:trPr>
        <w:tc>
          <w:tcPr>
            <w:tcW w:w="742" w:type="dxa"/>
            <w:tcBorders>
              <w:top w:val="single" w:sz="4" w:space="0" w:color="auto"/>
              <w:bottom w:val="single" w:sz="4" w:space="0" w:color="auto"/>
              <w:right w:val="single" w:sz="4" w:space="0" w:color="auto"/>
            </w:tcBorders>
            <w:vAlign w:val="center"/>
          </w:tcPr>
          <w:p w:rsidR="00EA4078" w:rsidRPr="0081448C" w:rsidRDefault="004E25D2"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1</w:t>
            </w:r>
            <w:r w:rsidR="00EA4078" w:rsidRPr="0081448C">
              <w:rPr>
                <w:rFonts w:ascii="Times New Roman" w:eastAsiaTheme="minorEastAsia" w:hAnsi="Times New Roman" w:cs="Times New Roman"/>
                <w:sz w:val="24"/>
                <w:szCs w:val="24"/>
                <w:lang w:eastAsia="ru-RU"/>
              </w:rPr>
              <w:t>.1.</w:t>
            </w:r>
          </w:p>
        </w:tc>
        <w:tc>
          <w:tcPr>
            <w:tcW w:w="2593"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1 квалификационный уровень</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EA4078" w:rsidRPr="0081448C" w:rsidRDefault="00EA4078"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Начальник отдела кадров</w:t>
            </w:r>
          </w:p>
          <w:p w:rsidR="00EA4078" w:rsidRPr="0081448C" w:rsidRDefault="00EA4078"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(спецотдела и др.);</w:t>
            </w:r>
          </w:p>
          <w:p w:rsidR="00EA4078" w:rsidRPr="0081448C" w:rsidRDefault="00EA4078"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начальник юридического отдела</w:t>
            </w:r>
          </w:p>
        </w:tc>
        <w:tc>
          <w:tcPr>
            <w:tcW w:w="1701" w:type="dxa"/>
            <w:tcBorders>
              <w:top w:val="single" w:sz="4" w:space="0" w:color="auto"/>
              <w:left w:val="single" w:sz="4" w:space="0" w:color="auto"/>
              <w:bottom w:val="single" w:sz="4" w:space="0" w:color="auto"/>
            </w:tcBorders>
            <w:vAlign w:val="center"/>
          </w:tcPr>
          <w:p w:rsidR="00EA4078" w:rsidRPr="0081448C" w:rsidRDefault="00927EF6"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17 592</w:t>
            </w:r>
          </w:p>
        </w:tc>
      </w:tr>
    </w:tbl>
    <w:p w:rsidR="00EA4078" w:rsidRPr="00EA4078" w:rsidRDefault="00EA4078" w:rsidP="00EA407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A4078" w:rsidRPr="00EA4078" w:rsidRDefault="00B908F9"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00EA4078" w:rsidRPr="00EA4078">
        <w:rPr>
          <w:rFonts w:ascii="Times New Roman" w:eastAsiaTheme="minorEastAsia" w:hAnsi="Times New Roman" w:cs="Times New Roman"/>
          <w:sz w:val="28"/>
          <w:szCs w:val="28"/>
          <w:lang w:eastAsia="ru-RU"/>
        </w:rPr>
        <w:t xml:space="preserve">. Изменение квалификационного уровня, должностной категории работника устанавливается локальным нормативным актом </w:t>
      </w:r>
      <w:r w:rsidR="00294C7E">
        <w:rPr>
          <w:rFonts w:ascii="Times New Roman" w:eastAsiaTheme="minorEastAsia" w:hAnsi="Times New Roman" w:cs="Times New Roman"/>
          <w:sz w:val="28"/>
          <w:szCs w:val="28"/>
          <w:lang w:eastAsia="ru-RU"/>
        </w:rPr>
        <w:t>у</w:t>
      </w:r>
      <w:r w:rsidR="00EA4078" w:rsidRPr="00EA4078">
        <w:rPr>
          <w:rFonts w:ascii="Times New Roman" w:eastAsiaTheme="minorEastAsia" w:hAnsi="Times New Roman" w:cs="Times New Roman"/>
          <w:sz w:val="28"/>
          <w:szCs w:val="28"/>
          <w:lang w:eastAsia="ru-RU"/>
        </w:rPr>
        <w:t>чреждения в соответствии с требованиями к квалификации по занимаемой должности.</w:t>
      </w:r>
    </w:p>
    <w:p w:rsidR="00EA4078" w:rsidRPr="00EA4078" w:rsidRDefault="00CB55C8"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B908F9">
        <w:rPr>
          <w:rFonts w:ascii="Times New Roman" w:eastAsiaTheme="minorEastAsia" w:hAnsi="Times New Roman" w:cs="Times New Roman"/>
          <w:sz w:val="28"/>
          <w:szCs w:val="28"/>
          <w:lang w:eastAsia="ru-RU"/>
        </w:rPr>
        <w:t>1</w:t>
      </w:r>
      <w:r w:rsidR="00EA4078" w:rsidRPr="00EA4078">
        <w:rPr>
          <w:rFonts w:ascii="Times New Roman" w:eastAsiaTheme="minorEastAsia" w:hAnsi="Times New Roman" w:cs="Times New Roman"/>
          <w:sz w:val="28"/>
          <w:szCs w:val="28"/>
          <w:lang w:eastAsia="ru-RU"/>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rsidR="00EA4078" w:rsidRDefault="00EA4078"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C93A31" w:rsidRPr="00EA4078" w:rsidRDefault="00C93A31"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p>
    <w:p w:rsidR="00EA4078" w:rsidRPr="00EA4078" w:rsidRDefault="00EA4078" w:rsidP="00C93A31">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lastRenderedPageBreak/>
        <w:t>Таблица 3</w:t>
      </w:r>
    </w:p>
    <w:p w:rsidR="00EA4078" w:rsidRPr="00847A36" w:rsidRDefault="00EA4078" w:rsidP="00C93A3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47A36">
        <w:rPr>
          <w:rFonts w:ascii="Times New Roman" w:eastAsiaTheme="minorEastAsia" w:hAnsi="Times New Roman" w:cs="Times New Roman"/>
          <w:sz w:val="28"/>
          <w:szCs w:val="28"/>
          <w:lang w:eastAsia="ru-RU"/>
        </w:rPr>
        <w:t>Профессиональные квалификационные группы общеотраслевых профессий рабочих и размеры окладов (должностных окладов)</w:t>
      </w:r>
    </w:p>
    <w:p w:rsidR="00EA4078" w:rsidRPr="00EA4078" w:rsidRDefault="00EA4078" w:rsidP="00EA407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709"/>
        <w:gridCol w:w="2343"/>
        <w:gridCol w:w="2268"/>
        <w:gridCol w:w="2268"/>
        <w:gridCol w:w="1701"/>
      </w:tblGrid>
      <w:tr w:rsidR="00EA4078" w:rsidRPr="00EA4078" w:rsidTr="0081448C">
        <w:trPr>
          <w:trHeight w:val="424"/>
        </w:trPr>
        <w:tc>
          <w:tcPr>
            <w:tcW w:w="709" w:type="dxa"/>
            <w:vMerge w:val="restart"/>
            <w:tcBorders>
              <w:top w:val="single" w:sz="4" w:space="0" w:color="auto"/>
              <w:bottom w:val="single" w:sz="4" w:space="0" w:color="auto"/>
              <w:right w:val="single" w:sz="4" w:space="0" w:color="auto"/>
            </w:tcBorders>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 п/п</w:t>
            </w:r>
          </w:p>
        </w:tc>
        <w:tc>
          <w:tcPr>
            <w:tcW w:w="8580" w:type="dxa"/>
            <w:gridSpan w:val="4"/>
            <w:tcBorders>
              <w:top w:val="single" w:sz="4" w:space="0" w:color="auto"/>
              <w:left w:val="single" w:sz="4" w:space="0" w:color="auto"/>
              <w:bottom w:val="single" w:sz="4" w:space="0" w:color="auto"/>
            </w:tcBorders>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Профессиональная квалификационная группа</w:t>
            </w:r>
          </w:p>
        </w:tc>
      </w:tr>
      <w:tr w:rsidR="00EA4078" w:rsidRPr="00EA4078" w:rsidTr="0081448C">
        <w:trPr>
          <w:trHeight w:val="145"/>
        </w:trPr>
        <w:tc>
          <w:tcPr>
            <w:tcW w:w="709" w:type="dxa"/>
            <w:vMerge/>
            <w:tcBorders>
              <w:top w:val="single" w:sz="4" w:space="0" w:color="auto"/>
              <w:bottom w:val="single" w:sz="4" w:space="0" w:color="auto"/>
              <w:right w:val="single" w:sz="4" w:space="0" w:color="auto"/>
            </w:tcBorders>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343"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Квалификационные уровни</w:t>
            </w:r>
          </w:p>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(квалификационные 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Наименование должностей</w:t>
            </w:r>
          </w:p>
        </w:tc>
        <w:tc>
          <w:tcPr>
            <w:tcW w:w="2268"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Разряд в соответствии с Единым тарифно-квалификационным справочником работ и профессий рабочих</w:t>
            </w:r>
          </w:p>
        </w:tc>
        <w:tc>
          <w:tcPr>
            <w:tcW w:w="1701" w:type="dxa"/>
            <w:tcBorders>
              <w:top w:val="single" w:sz="4" w:space="0" w:color="auto"/>
              <w:left w:val="single" w:sz="4" w:space="0" w:color="auto"/>
              <w:bottom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Размеры окладов (должностных окладов) (рублей)</w:t>
            </w:r>
          </w:p>
        </w:tc>
      </w:tr>
      <w:tr w:rsidR="00EA4078" w:rsidRPr="00EA4078" w:rsidTr="0081448C">
        <w:trPr>
          <w:trHeight w:val="328"/>
        </w:trPr>
        <w:tc>
          <w:tcPr>
            <w:tcW w:w="709" w:type="dxa"/>
            <w:tcBorders>
              <w:top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1</w:t>
            </w:r>
          </w:p>
        </w:tc>
        <w:tc>
          <w:tcPr>
            <w:tcW w:w="2343"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4</w:t>
            </w:r>
          </w:p>
        </w:tc>
        <w:tc>
          <w:tcPr>
            <w:tcW w:w="1701" w:type="dxa"/>
            <w:tcBorders>
              <w:top w:val="single" w:sz="4" w:space="0" w:color="auto"/>
              <w:left w:val="single" w:sz="4" w:space="0" w:color="auto"/>
              <w:bottom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5</w:t>
            </w:r>
          </w:p>
        </w:tc>
      </w:tr>
      <w:tr w:rsidR="00EA4078" w:rsidRPr="00EA4078" w:rsidTr="0081448C">
        <w:trPr>
          <w:trHeight w:val="328"/>
        </w:trPr>
        <w:tc>
          <w:tcPr>
            <w:tcW w:w="709" w:type="dxa"/>
            <w:tcBorders>
              <w:top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1.</w:t>
            </w:r>
          </w:p>
        </w:tc>
        <w:tc>
          <w:tcPr>
            <w:tcW w:w="8580" w:type="dxa"/>
            <w:gridSpan w:val="4"/>
            <w:tcBorders>
              <w:top w:val="single" w:sz="4" w:space="0" w:color="auto"/>
              <w:left w:val="single" w:sz="4" w:space="0" w:color="auto"/>
              <w:bottom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«Общеотраслевые профессии рабочих первого уровня»</w:t>
            </w:r>
          </w:p>
        </w:tc>
      </w:tr>
      <w:tr w:rsidR="00EA4078" w:rsidRPr="00EA4078" w:rsidTr="0081448C">
        <w:trPr>
          <w:trHeight w:val="1072"/>
        </w:trPr>
        <w:tc>
          <w:tcPr>
            <w:tcW w:w="709" w:type="dxa"/>
            <w:vMerge w:val="restart"/>
            <w:tcBorders>
              <w:top w:val="nil"/>
              <w:bottom w:val="nil"/>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1.1.</w:t>
            </w:r>
          </w:p>
        </w:tc>
        <w:tc>
          <w:tcPr>
            <w:tcW w:w="2343" w:type="dxa"/>
            <w:vMerge w:val="restart"/>
            <w:tcBorders>
              <w:top w:val="nil"/>
              <w:left w:val="single" w:sz="4" w:space="0" w:color="auto"/>
              <w:bottom w:val="nil"/>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1 квалификационный уровень</w:t>
            </w:r>
          </w:p>
        </w:tc>
        <w:tc>
          <w:tcPr>
            <w:tcW w:w="2268" w:type="dxa"/>
            <w:tcBorders>
              <w:top w:val="nil"/>
              <w:left w:val="single" w:sz="4" w:space="0" w:color="auto"/>
              <w:bottom w:val="nil"/>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Уборщик служебных помещений; уборщик территорий</w:t>
            </w:r>
          </w:p>
        </w:tc>
        <w:tc>
          <w:tcPr>
            <w:tcW w:w="2268" w:type="dxa"/>
            <w:tcBorders>
              <w:top w:val="nil"/>
              <w:left w:val="single" w:sz="4" w:space="0" w:color="auto"/>
              <w:bottom w:val="nil"/>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1 разряд</w:t>
            </w:r>
          </w:p>
        </w:tc>
        <w:tc>
          <w:tcPr>
            <w:tcW w:w="1701" w:type="dxa"/>
            <w:tcBorders>
              <w:top w:val="nil"/>
              <w:left w:val="single" w:sz="4" w:space="0" w:color="auto"/>
              <w:bottom w:val="nil"/>
            </w:tcBorders>
            <w:vAlign w:val="center"/>
          </w:tcPr>
          <w:p w:rsidR="00EA4078" w:rsidRPr="0081448C" w:rsidRDefault="00B908F9"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9 </w:t>
            </w:r>
            <w:r w:rsidR="00D27F3D">
              <w:rPr>
                <w:rFonts w:ascii="Times New Roman" w:eastAsiaTheme="minorEastAsia" w:hAnsi="Times New Roman" w:cs="Times New Roman"/>
                <w:sz w:val="24"/>
                <w:szCs w:val="24"/>
                <w:lang w:eastAsia="ru-RU"/>
              </w:rPr>
              <w:t>492</w:t>
            </w:r>
            <w:r w:rsidRPr="0081448C">
              <w:rPr>
                <w:rFonts w:ascii="Times New Roman" w:eastAsiaTheme="minorEastAsia" w:hAnsi="Times New Roman" w:cs="Times New Roman"/>
                <w:sz w:val="24"/>
                <w:szCs w:val="24"/>
                <w:lang w:eastAsia="ru-RU"/>
              </w:rPr>
              <w:t xml:space="preserve"> </w:t>
            </w:r>
          </w:p>
        </w:tc>
      </w:tr>
      <w:tr w:rsidR="00EA4078" w:rsidRPr="00EA4078" w:rsidTr="0081448C">
        <w:trPr>
          <w:trHeight w:val="145"/>
        </w:trPr>
        <w:tc>
          <w:tcPr>
            <w:tcW w:w="709" w:type="dxa"/>
            <w:vMerge/>
            <w:tcBorders>
              <w:top w:val="nil"/>
              <w:bottom w:val="single" w:sz="4" w:space="0" w:color="auto"/>
              <w:right w:val="single" w:sz="4" w:space="0" w:color="auto"/>
            </w:tcBorders>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343" w:type="dxa"/>
            <w:vMerge/>
            <w:tcBorders>
              <w:top w:val="nil"/>
              <w:left w:val="single" w:sz="4" w:space="0" w:color="auto"/>
              <w:bottom w:val="single" w:sz="4" w:space="0" w:color="auto"/>
              <w:right w:val="single" w:sz="4" w:space="0" w:color="auto"/>
            </w:tcBorders>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Уборщик производственных помещений</w:t>
            </w:r>
          </w:p>
        </w:tc>
        <w:tc>
          <w:tcPr>
            <w:tcW w:w="2268"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2 разряд</w:t>
            </w:r>
          </w:p>
        </w:tc>
        <w:tc>
          <w:tcPr>
            <w:tcW w:w="1701" w:type="dxa"/>
            <w:tcBorders>
              <w:top w:val="single" w:sz="4" w:space="0" w:color="auto"/>
              <w:left w:val="single" w:sz="4" w:space="0" w:color="auto"/>
              <w:bottom w:val="single" w:sz="4" w:space="0" w:color="auto"/>
            </w:tcBorders>
            <w:vAlign w:val="center"/>
          </w:tcPr>
          <w:p w:rsidR="00EA4078" w:rsidRPr="0081448C" w:rsidRDefault="00D27F3D"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9 619</w:t>
            </w:r>
            <w:r w:rsidR="00B908F9" w:rsidRPr="0081448C">
              <w:rPr>
                <w:rFonts w:ascii="Times New Roman" w:eastAsiaTheme="minorEastAsia" w:hAnsi="Times New Roman" w:cs="Times New Roman"/>
                <w:sz w:val="24"/>
                <w:szCs w:val="24"/>
                <w:lang w:eastAsia="ru-RU"/>
              </w:rPr>
              <w:t xml:space="preserve"> </w:t>
            </w:r>
          </w:p>
        </w:tc>
      </w:tr>
    </w:tbl>
    <w:p w:rsidR="00EA4078" w:rsidRPr="00EA4078" w:rsidRDefault="00EA4078" w:rsidP="00CE5E2B">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EA4078" w:rsidRDefault="00CB55C8"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CD3098">
        <w:rPr>
          <w:rFonts w:ascii="Times New Roman" w:eastAsiaTheme="minorEastAsia" w:hAnsi="Times New Roman" w:cs="Times New Roman"/>
          <w:sz w:val="28"/>
          <w:szCs w:val="28"/>
          <w:lang w:eastAsia="ru-RU"/>
        </w:rPr>
        <w:t>2</w:t>
      </w:r>
      <w:r w:rsidR="00EA4078" w:rsidRPr="00EA4078">
        <w:rPr>
          <w:rFonts w:ascii="Times New Roman" w:eastAsiaTheme="minorEastAsia" w:hAnsi="Times New Roman" w:cs="Times New Roman"/>
          <w:sz w:val="28"/>
          <w:szCs w:val="28"/>
          <w:lang w:eastAsia="ru-RU"/>
        </w:rPr>
        <w:t xml:space="preserve">. Размеры окладов (должностных окладов) по должностям работников, не отнесенных к ПКГ, устанавливаются на основе схем окладов (должностных окладов) с учетом обеспечения их дифференциации в зависимости от сложности труда </w:t>
      </w:r>
      <w:r w:rsidR="00EA4078" w:rsidRPr="00847A36">
        <w:rPr>
          <w:rFonts w:ascii="Times New Roman" w:eastAsiaTheme="minorEastAsia" w:hAnsi="Times New Roman" w:cs="Times New Roman"/>
          <w:sz w:val="28"/>
          <w:szCs w:val="28"/>
          <w:lang w:eastAsia="ru-RU"/>
        </w:rPr>
        <w:t xml:space="preserve">согласно </w:t>
      </w:r>
      <w:hyperlink w:anchor="P418" w:history="1">
        <w:r w:rsidR="00EA4078" w:rsidRPr="00847A36">
          <w:rPr>
            <w:rStyle w:val="aa"/>
            <w:rFonts w:ascii="Times New Roman" w:eastAsiaTheme="minorEastAsia" w:hAnsi="Times New Roman" w:cs="Times New Roman"/>
            <w:color w:val="auto"/>
            <w:sz w:val="28"/>
            <w:szCs w:val="28"/>
            <w:u w:val="none"/>
            <w:lang w:eastAsia="ru-RU"/>
          </w:rPr>
          <w:t xml:space="preserve">таблице </w:t>
        </w:r>
      </w:hyperlink>
      <w:r w:rsidR="00EA4078" w:rsidRPr="00847A36">
        <w:rPr>
          <w:rFonts w:ascii="Times New Roman" w:eastAsiaTheme="minorEastAsia" w:hAnsi="Times New Roman" w:cs="Times New Roman"/>
          <w:sz w:val="28"/>
          <w:szCs w:val="28"/>
          <w:lang w:eastAsia="ru-RU"/>
        </w:rPr>
        <w:t>4 настояще</w:t>
      </w:r>
      <w:r w:rsidRPr="00847A36">
        <w:rPr>
          <w:rFonts w:ascii="Times New Roman" w:eastAsiaTheme="minorEastAsia" w:hAnsi="Times New Roman" w:cs="Times New Roman"/>
          <w:sz w:val="28"/>
          <w:szCs w:val="28"/>
          <w:lang w:eastAsia="ru-RU"/>
        </w:rPr>
        <w:t>го</w:t>
      </w:r>
      <w:r w:rsidR="00EA4078" w:rsidRPr="00847A36">
        <w:rPr>
          <w:rFonts w:ascii="Times New Roman" w:eastAsiaTheme="minorEastAsia" w:hAnsi="Times New Roman" w:cs="Times New Roman"/>
          <w:sz w:val="28"/>
          <w:szCs w:val="28"/>
          <w:lang w:eastAsia="ru-RU"/>
        </w:rPr>
        <w:t xml:space="preserve"> </w:t>
      </w:r>
      <w:r w:rsidR="00614435">
        <w:rPr>
          <w:rFonts w:ascii="Times New Roman" w:eastAsiaTheme="minorEastAsia" w:hAnsi="Times New Roman" w:cs="Times New Roman"/>
          <w:sz w:val="28"/>
          <w:szCs w:val="28"/>
          <w:lang w:eastAsia="ru-RU"/>
        </w:rPr>
        <w:t>Положения</w:t>
      </w:r>
      <w:r w:rsidR="00EA4078" w:rsidRPr="00EA4078">
        <w:rPr>
          <w:rFonts w:ascii="Times New Roman" w:eastAsiaTheme="minorEastAsia" w:hAnsi="Times New Roman" w:cs="Times New Roman"/>
          <w:sz w:val="28"/>
          <w:szCs w:val="28"/>
          <w:lang w:eastAsia="ru-RU"/>
        </w:rPr>
        <w:t>.</w:t>
      </w:r>
    </w:p>
    <w:p w:rsidR="009E319C" w:rsidRDefault="009E319C" w:rsidP="009E319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Наименования должностей включены в </w:t>
      </w:r>
      <w:hyperlink r:id="rId21" w:history="1">
        <w:r>
          <w:rPr>
            <w:rFonts w:ascii="Times New Roman" w:hAnsi="Times New Roman" w:cs="Times New Roman"/>
            <w:color w:val="0000FF"/>
            <w:sz w:val="28"/>
            <w:szCs w:val="28"/>
          </w:rPr>
          <w:t xml:space="preserve">таблицу </w:t>
        </w:r>
        <w:r w:rsidR="00B06D3F">
          <w:rPr>
            <w:rFonts w:ascii="Times New Roman" w:hAnsi="Times New Roman" w:cs="Times New Roman"/>
            <w:color w:val="0000FF"/>
            <w:sz w:val="28"/>
            <w:szCs w:val="28"/>
          </w:rPr>
          <w:t>4</w:t>
        </w:r>
      </w:hyperlink>
      <w:r>
        <w:rPr>
          <w:rFonts w:ascii="Times New Roman" w:hAnsi="Times New Roman" w:cs="Times New Roman"/>
          <w:sz w:val="28"/>
          <w:szCs w:val="28"/>
        </w:rPr>
        <w:t xml:space="preserve"> настоящего </w:t>
      </w:r>
      <w:r w:rsidR="00614435">
        <w:rPr>
          <w:rFonts w:ascii="Times New Roman" w:hAnsi="Times New Roman" w:cs="Times New Roman"/>
          <w:sz w:val="28"/>
          <w:szCs w:val="28"/>
        </w:rPr>
        <w:t>Положения</w:t>
      </w:r>
      <w:r>
        <w:rPr>
          <w:rFonts w:ascii="Times New Roman" w:hAnsi="Times New Roman" w:cs="Times New Roman"/>
          <w:sz w:val="28"/>
          <w:szCs w:val="28"/>
        </w:rPr>
        <w:t xml:space="preserve"> в соответствии с:</w:t>
      </w:r>
    </w:p>
    <w:p w:rsidR="009E319C" w:rsidRDefault="008B5FFC" w:rsidP="009E319C">
      <w:pPr>
        <w:autoSpaceDE w:val="0"/>
        <w:autoSpaceDN w:val="0"/>
        <w:adjustRightInd w:val="0"/>
        <w:spacing w:after="0" w:line="240" w:lineRule="auto"/>
        <w:ind w:firstLine="540"/>
        <w:jc w:val="both"/>
        <w:rPr>
          <w:rFonts w:ascii="Times New Roman" w:hAnsi="Times New Roman" w:cs="Times New Roman"/>
          <w:sz w:val="28"/>
          <w:szCs w:val="28"/>
        </w:rPr>
      </w:pPr>
      <w:hyperlink r:id="rId22" w:history="1">
        <w:r w:rsidR="009E319C">
          <w:rPr>
            <w:rFonts w:ascii="Times New Roman" w:hAnsi="Times New Roman" w:cs="Times New Roman"/>
            <w:color w:val="0000FF"/>
            <w:sz w:val="28"/>
            <w:szCs w:val="28"/>
          </w:rPr>
          <w:t>приказом</w:t>
        </w:r>
      </w:hyperlink>
      <w:r w:rsidR="009E319C">
        <w:rPr>
          <w:rFonts w:ascii="Times New Roman" w:hAnsi="Times New Roman" w:cs="Times New Roman"/>
          <w:sz w:val="28"/>
          <w:szCs w:val="28"/>
        </w:rPr>
        <w:t xml:space="preserve"> Министерства труда и социальной защиты Российской Федерации от 10 сентября 2015 года </w:t>
      </w:r>
      <w:r w:rsidR="00660553">
        <w:rPr>
          <w:rFonts w:ascii="Times New Roman" w:hAnsi="Times New Roman" w:cs="Times New Roman"/>
          <w:sz w:val="28"/>
          <w:szCs w:val="28"/>
        </w:rPr>
        <w:t>№</w:t>
      </w:r>
      <w:r w:rsidR="009E319C">
        <w:rPr>
          <w:rFonts w:ascii="Times New Roman" w:hAnsi="Times New Roman" w:cs="Times New Roman"/>
          <w:sz w:val="28"/>
          <w:szCs w:val="28"/>
        </w:rPr>
        <w:t xml:space="preserve"> 625н </w:t>
      </w:r>
      <w:r w:rsidR="00660553">
        <w:rPr>
          <w:rFonts w:ascii="Times New Roman" w:hAnsi="Times New Roman" w:cs="Times New Roman"/>
          <w:sz w:val="28"/>
          <w:szCs w:val="28"/>
        </w:rPr>
        <w:t>«</w:t>
      </w:r>
      <w:r w:rsidR="009E319C">
        <w:rPr>
          <w:rFonts w:ascii="Times New Roman" w:hAnsi="Times New Roman" w:cs="Times New Roman"/>
          <w:sz w:val="28"/>
          <w:szCs w:val="28"/>
        </w:rPr>
        <w:t xml:space="preserve">Об утверждении профессионального стандарта </w:t>
      </w:r>
      <w:r w:rsidR="00660553">
        <w:rPr>
          <w:rFonts w:ascii="Times New Roman" w:hAnsi="Times New Roman" w:cs="Times New Roman"/>
          <w:sz w:val="28"/>
          <w:szCs w:val="28"/>
        </w:rPr>
        <w:t>«</w:t>
      </w:r>
      <w:r w:rsidR="009E319C">
        <w:rPr>
          <w:rFonts w:ascii="Times New Roman" w:hAnsi="Times New Roman" w:cs="Times New Roman"/>
          <w:sz w:val="28"/>
          <w:szCs w:val="28"/>
        </w:rPr>
        <w:t>Специалист в сфере закупок</w:t>
      </w:r>
      <w:r w:rsidR="00660553">
        <w:rPr>
          <w:rFonts w:ascii="Times New Roman" w:hAnsi="Times New Roman" w:cs="Times New Roman"/>
          <w:sz w:val="28"/>
          <w:szCs w:val="28"/>
        </w:rPr>
        <w:t>»</w:t>
      </w:r>
      <w:r w:rsidR="003D231F">
        <w:rPr>
          <w:rFonts w:ascii="Times New Roman" w:hAnsi="Times New Roman" w:cs="Times New Roman"/>
          <w:sz w:val="28"/>
          <w:szCs w:val="28"/>
        </w:rPr>
        <w:t>;</w:t>
      </w:r>
    </w:p>
    <w:p w:rsidR="0081448C" w:rsidRPr="00F42D81" w:rsidRDefault="008B5FFC" w:rsidP="00F42D81">
      <w:pPr>
        <w:autoSpaceDE w:val="0"/>
        <w:autoSpaceDN w:val="0"/>
        <w:adjustRightInd w:val="0"/>
        <w:spacing w:after="0" w:line="240" w:lineRule="auto"/>
        <w:ind w:firstLine="540"/>
        <w:jc w:val="both"/>
        <w:rPr>
          <w:rFonts w:ascii="Times New Roman" w:hAnsi="Times New Roman" w:cs="Times New Roman"/>
          <w:sz w:val="28"/>
          <w:szCs w:val="28"/>
        </w:rPr>
      </w:pPr>
      <w:hyperlink r:id="rId23" w:history="1">
        <w:r w:rsidR="003D231F">
          <w:rPr>
            <w:rFonts w:ascii="Times New Roman" w:hAnsi="Times New Roman" w:cs="Times New Roman"/>
            <w:color w:val="0000FF"/>
            <w:sz w:val="28"/>
            <w:szCs w:val="28"/>
          </w:rPr>
          <w:t>приказом</w:t>
        </w:r>
      </w:hyperlink>
      <w:r w:rsidR="003D231F">
        <w:rPr>
          <w:rFonts w:ascii="Times New Roman" w:hAnsi="Times New Roman" w:cs="Times New Roman"/>
          <w:sz w:val="28"/>
          <w:szCs w:val="28"/>
        </w:rPr>
        <w:t xml:space="preserve"> Министерства труда и социальной защиты Российской Федерации от 18 ноября 2014 года </w:t>
      </w:r>
      <w:r w:rsidR="00660553">
        <w:rPr>
          <w:rFonts w:ascii="Times New Roman" w:hAnsi="Times New Roman" w:cs="Times New Roman"/>
          <w:sz w:val="28"/>
          <w:szCs w:val="28"/>
        </w:rPr>
        <w:t>№</w:t>
      </w:r>
      <w:r w:rsidR="003D231F">
        <w:rPr>
          <w:rFonts w:ascii="Times New Roman" w:hAnsi="Times New Roman" w:cs="Times New Roman"/>
          <w:sz w:val="28"/>
          <w:szCs w:val="28"/>
        </w:rPr>
        <w:t xml:space="preserve"> 896н </w:t>
      </w:r>
      <w:r w:rsidR="00660553">
        <w:rPr>
          <w:rFonts w:ascii="Times New Roman" w:hAnsi="Times New Roman" w:cs="Times New Roman"/>
          <w:sz w:val="28"/>
          <w:szCs w:val="28"/>
        </w:rPr>
        <w:t>«</w:t>
      </w:r>
      <w:r w:rsidR="003D231F">
        <w:rPr>
          <w:rFonts w:ascii="Times New Roman" w:hAnsi="Times New Roman" w:cs="Times New Roman"/>
          <w:sz w:val="28"/>
          <w:szCs w:val="28"/>
        </w:rPr>
        <w:t xml:space="preserve">Об утверждении профессионального стандарта </w:t>
      </w:r>
      <w:r w:rsidR="00660553">
        <w:rPr>
          <w:rFonts w:ascii="Times New Roman" w:hAnsi="Times New Roman" w:cs="Times New Roman"/>
          <w:sz w:val="28"/>
          <w:szCs w:val="28"/>
        </w:rPr>
        <w:t>«</w:t>
      </w:r>
      <w:r w:rsidR="003D231F">
        <w:rPr>
          <w:rFonts w:ascii="Times New Roman" w:hAnsi="Times New Roman" w:cs="Times New Roman"/>
          <w:sz w:val="28"/>
          <w:szCs w:val="28"/>
        </w:rPr>
        <w:t>Специалист по информационным системам</w:t>
      </w:r>
      <w:r w:rsidR="00660553">
        <w:rPr>
          <w:rFonts w:ascii="Times New Roman" w:hAnsi="Times New Roman" w:cs="Times New Roman"/>
          <w:sz w:val="28"/>
          <w:szCs w:val="28"/>
        </w:rPr>
        <w:t>»</w:t>
      </w:r>
      <w:r w:rsidR="00F42D81">
        <w:rPr>
          <w:rFonts w:ascii="Times New Roman" w:hAnsi="Times New Roman" w:cs="Times New Roman"/>
          <w:sz w:val="28"/>
          <w:szCs w:val="28"/>
        </w:rPr>
        <w:t>.</w:t>
      </w:r>
    </w:p>
    <w:p w:rsidR="0081448C" w:rsidRPr="00EA4078" w:rsidRDefault="0081448C" w:rsidP="00F42D8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A4078" w:rsidRPr="00EA4078" w:rsidRDefault="00EA4078" w:rsidP="00C93A31">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Таблица 4</w:t>
      </w:r>
    </w:p>
    <w:p w:rsidR="00EA4078" w:rsidRPr="00847A36" w:rsidRDefault="00EA4078" w:rsidP="00C93A3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847A36">
        <w:rPr>
          <w:rFonts w:ascii="Times New Roman" w:eastAsiaTheme="minorEastAsia" w:hAnsi="Times New Roman" w:cs="Times New Roman"/>
          <w:sz w:val="28"/>
          <w:szCs w:val="28"/>
          <w:lang w:eastAsia="ru-RU"/>
        </w:rPr>
        <w:t>Размеры окладов (должностных окладов) по должностям работников, не включенным в профессиональные квалификационные группы</w:t>
      </w:r>
    </w:p>
    <w:p w:rsidR="00EA4078" w:rsidRPr="00EA4078" w:rsidRDefault="00EA4078" w:rsidP="00EA407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642"/>
        <w:gridCol w:w="1985"/>
        <w:gridCol w:w="4961"/>
        <w:gridCol w:w="1701"/>
      </w:tblGrid>
      <w:tr w:rsidR="00EA4078" w:rsidRPr="00EA4078" w:rsidTr="00DB278D">
        <w:trPr>
          <w:trHeight w:val="1939"/>
        </w:trPr>
        <w:tc>
          <w:tcPr>
            <w:tcW w:w="642" w:type="dxa"/>
            <w:tcBorders>
              <w:top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lastRenderedPageBreak/>
              <w:t>№ п/п</w:t>
            </w:r>
          </w:p>
        </w:tc>
        <w:tc>
          <w:tcPr>
            <w:tcW w:w="1985"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Наименование должностей</w:t>
            </w:r>
          </w:p>
        </w:tc>
        <w:tc>
          <w:tcPr>
            <w:tcW w:w="4961"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Разряд в соответствии с Единым тарифно-квалификационным справочником работ и профессий рабочих/</w:t>
            </w:r>
            <w:proofErr w:type="spellStart"/>
            <w:r w:rsidRPr="0081448C">
              <w:rPr>
                <w:rFonts w:ascii="Times New Roman" w:eastAsiaTheme="minorEastAsia" w:hAnsi="Times New Roman" w:cs="Times New Roman"/>
                <w:sz w:val="24"/>
                <w:szCs w:val="24"/>
                <w:lang w:eastAsia="ru-RU"/>
              </w:rPr>
              <w:t>внутридолжностные</w:t>
            </w:r>
            <w:proofErr w:type="spellEnd"/>
            <w:r w:rsidRPr="0081448C">
              <w:rPr>
                <w:rFonts w:ascii="Times New Roman" w:eastAsiaTheme="minorEastAsia" w:hAnsi="Times New Roman" w:cs="Times New Roman"/>
                <w:sz w:val="24"/>
                <w:szCs w:val="24"/>
                <w:lang w:eastAsia="ru-RU"/>
              </w:rPr>
              <w:t xml:space="preserve"> квалификационные категории/Уровни квалификации</w:t>
            </w:r>
          </w:p>
        </w:tc>
        <w:tc>
          <w:tcPr>
            <w:tcW w:w="1701" w:type="dxa"/>
            <w:tcBorders>
              <w:top w:val="single" w:sz="4" w:space="0" w:color="auto"/>
              <w:left w:val="single" w:sz="4" w:space="0" w:color="auto"/>
              <w:bottom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Размер оклада (должностного оклада) (рублей)</w:t>
            </w:r>
          </w:p>
        </w:tc>
      </w:tr>
      <w:tr w:rsidR="00EA4078" w:rsidRPr="00EA4078" w:rsidTr="00DB278D">
        <w:trPr>
          <w:trHeight w:val="317"/>
        </w:trPr>
        <w:tc>
          <w:tcPr>
            <w:tcW w:w="642" w:type="dxa"/>
            <w:tcBorders>
              <w:top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2</w:t>
            </w:r>
          </w:p>
        </w:tc>
        <w:tc>
          <w:tcPr>
            <w:tcW w:w="4961"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3</w:t>
            </w:r>
          </w:p>
        </w:tc>
        <w:tc>
          <w:tcPr>
            <w:tcW w:w="1701" w:type="dxa"/>
            <w:tcBorders>
              <w:top w:val="single" w:sz="4" w:space="0" w:color="auto"/>
              <w:left w:val="single" w:sz="4" w:space="0" w:color="auto"/>
              <w:bottom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4</w:t>
            </w:r>
          </w:p>
        </w:tc>
      </w:tr>
      <w:tr w:rsidR="00EA4078" w:rsidRPr="00EA4078" w:rsidTr="00DB278D">
        <w:trPr>
          <w:trHeight w:val="422"/>
        </w:trPr>
        <w:tc>
          <w:tcPr>
            <w:tcW w:w="642" w:type="dxa"/>
            <w:vMerge w:val="restart"/>
            <w:tcBorders>
              <w:top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Специалист в сфере закупок</w:t>
            </w:r>
            <w:r w:rsidR="00B06D3F" w:rsidRPr="0081448C">
              <w:rPr>
                <w:rFonts w:ascii="Times New Roman" w:eastAsiaTheme="minorEastAsia" w:hAnsi="Times New Roman" w:cs="Times New Roman"/>
                <w:sz w:val="24"/>
                <w:szCs w:val="24"/>
                <w:lang w:eastAsia="ru-RU"/>
              </w:rPr>
              <w:t>, специалист по информационным системам</w:t>
            </w:r>
          </w:p>
        </w:tc>
        <w:tc>
          <w:tcPr>
            <w:tcW w:w="4961"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4 уровень квалификации</w:t>
            </w:r>
          </w:p>
        </w:tc>
        <w:tc>
          <w:tcPr>
            <w:tcW w:w="1701" w:type="dxa"/>
            <w:tcBorders>
              <w:top w:val="single" w:sz="4" w:space="0" w:color="auto"/>
              <w:left w:val="single" w:sz="4" w:space="0" w:color="auto"/>
              <w:bottom w:val="single" w:sz="4" w:space="0" w:color="auto"/>
            </w:tcBorders>
            <w:vAlign w:val="center"/>
          </w:tcPr>
          <w:p w:rsidR="00EA4078" w:rsidRPr="0081448C" w:rsidRDefault="00D27F3D"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11 834</w:t>
            </w:r>
            <w:r w:rsidR="0078768D">
              <w:rPr>
                <w:rFonts w:ascii="Times New Roman" w:eastAsiaTheme="minorEastAsia" w:hAnsi="Times New Roman" w:cs="Times New Roman"/>
                <w:sz w:val="24"/>
                <w:szCs w:val="24"/>
                <w:lang w:eastAsia="ru-RU"/>
              </w:rPr>
              <w:t xml:space="preserve"> </w:t>
            </w:r>
            <w:r w:rsidR="00B908F9" w:rsidRPr="0081448C">
              <w:rPr>
                <w:rFonts w:ascii="Times New Roman" w:eastAsiaTheme="minorEastAsia" w:hAnsi="Times New Roman" w:cs="Times New Roman"/>
                <w:sz w:val="24"/>
                <w:szCs w:val="24"/>
                <w:lang w:eastAsia="ru-RU"/>
              </w:rPr>
              <w:t xml:space="preserve"> </w:t>
            </w:r>
          </w:p>
        </w:tc>
      </w:tr>
      <w:tr w:rsidR="00EA4078" w:rsidRPr="00EA4078" w:rsidTr="00DB278D">
        <w:trPr>
          <w:trHeight w:val="144"/>
        </w:trPr>
        <w:tc>
          <w:tcPr>
            <w:tcW w:w="642" w:type="dxa"/>
            <w:vMerge/>
            <w:tcBorders>
              <w:top w:val="single" w:sz="4" w:space="0" w:color="auto"/>
              <w:bottom w:val="single" w:sz="4" w:space="0" w:color="auto"/>
              <w:right w:val="single" w:sz="4" w:space="0" w:color="auto"/>
            </w:tcBorders>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5 уровень квалификации</w:t>
            </w:r>
          </w:p>
        </w:tc>
        <w:tc>
          <w:tcPr>
            <w:tcW w:w="1701" w:type="dxa"/>
            <w:tcBorders>
              <w:top w:val="single" w:sz="4" w:space="0" w:color="auto"/>
              <w:left w:val="single" w:sz="4" w:space="0" w:color="auto"/>
              <w:bottom w:val="single" w:sz="4" w:space="0" w:color="auto"/>
            </w:tcBorders>
            <w:vAlign w:val="center"/>
          </w:tcPr>
          <w:p w:rsidR="00EA4078" w:rsidRPr="0081448C" w:rsidRDefault="0078768D"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14 </w:t>
            </w:r>
            <w:r w:rsidR="00D27F3D">
              <w:rPr>
                <w:rFonts w:ascii="Times New Roman" w:eastAsiaTheme="minorEastAsia" w:hAnsi="Times New Roman" w:cs="Times New Roman"/>
                <w:sz w:val="24"/>
                <w:szCs w:val="24"/>
                <w:lang w:eastAsia="ru-RU"/>
              </w:rPr>
              <w:t>238</w:t>
            </w:r>
            <w:r>
              <w:rPr>
                <w:rFonts w:ascii="Times New Roman" w:eastAsiaTheme="minorEastAsia" w:hAnsi="Times New Roman" w:cs="Times New Roman"/>
                <w:sz w:val="24"/>
                <w:szCs w:val="24"/>
                <w:lang w:eastAsia="ru-RU"/>
              </w:rPr>
              <w:t xml:space="preserve"> </w:t>
            </w:r>
          </w:p>
        </w:tc>
      </w:tr>
      <w:tr w:rsidR="00EA4078" w:rsidRPr="00EA4078" w:rsidTr="00DB278D">
        <w:trPr>
          <w:trHeight w:val="144"/>
        </w:trPr>
        <w:tc>
          <w:tcPr>
            <w:tcW w:w="642" w:type="dxa"/>
            <w:vMerge/>
            <w:tcBorders>
              <w:top w:val="single" w:sz="4" w:space="0" w:color="auto"/>
              <w:bottom w:val="single" w:sz="4" w:space="0" w:color="auto"/>
              <w:right w:val="single" w:sz="4" w:space="0" w:color="auto"/>
            </w:tcBorders>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6 уровень квалификации</w:t>
            </w:r>
          </w:p>
        </w:tc>
        <w:tc>
          <w:tcPr>
            <w:tcW w:w="1701" w:type="dxa"/>
            <w:tcBorders>
              <w:top w:val="single" w:sz="4" w:space="0" w:color="auto"/>
              <w:left w:val="single" w:sz="4" w:space="0" w:color="auto"/>
              <w:bottom w:val="single" w:sz="4" w:space="0" w:color="auto"/>
            </w:tcBorders>
            <w:vAlign w:val="center"/>
          </w:tcPr>
          <w:p w:rsidR="00EA4078" w:rsidRPr="0081448C" w:rsidRDefault="0078768D"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16 </w:t>
            </w:r>
            <w:r w:rsidR="00D27F3D">
              <w:rPr>
                <w:rFonts w:ascii="Times New Roman" w:eastAsiaTheme="minorEastAsia" w:hAnsi="Times New Roman" w:cs="Times New Roman"/>
                <w:sz w:val="24"/>
                <w:szCs w:val="24"/>
                <w:lang w:eastAsia="ru-RU"/>
              </w:rPr>
              <w:t>137</w:t>
            </w:r>
            <w:r>
              <w:rPr>
                <w:rFonts w:ascii="Times New Roman" w:eastAsiaTheme="minorEastAsia" w:hAnsi="Times New Roman" w:cs="Times New Roman"/>
                <w:sz w:val="24"/>
                <w:szCs w:val="24"/>
                <w:lang w:eastAsia="ru-RU"/>
              </w:rPr>
              <w:t xml:space="preserve"> </w:t>
            </w:r>
          </w:p>
        </w:tc>
      </w:tr>
      <w:tr w:rsidR="00EA4078" w:rsidRPr="00EA4078" w:rsidTr="00DB278D">
        <w:trPr>
          <w:trHeight w:val="144"/>
        </w:trPr>
        <w:tc>
          <w:tcPr>
            <w:tcW w:w="642" w:type="dxa"/>
            <w:vMerge/>
            <w:tcBorders>
              <w:top w:val="single" w:sz="4" w:space="0" w:color="auto"/>
              <w:bottom w:val="single" w:sz="4" w:space="0" w:color="auto"/>
              <w:right w:val="single" w:sz="4" w:space="0" w:color="auto"/>
            </w:tcBorders>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7 уровень квалификации</w:t>
            </w:r>
          </w:p>
        </w:tc>
        <w:tc>
          <w:tcPr>
            <w:tcW w:w="1701" w:type="dxa"/>
            <w:tcBorders>
              <w:top w:val="single" w:sz="4" w:space="0" w:color="auto"/>
              <w:left w:val="single" w:sz="4" w:space="0" w:color="auto"/>
              <w:bottom w:val="single" w:sz="4" w:space="0" w:color="auto"/>
            </w:tcBorders>
            <w:vAlign w:val="center"/>
          </w:tcPr>
          <w:p w:rsidR="00EA4078" w:rsidRPr="0081448C" w:rsidRDefault="00D27F3D"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17 592</w:t>
            </w:r>
            <w:r w:rsidR="0078768D">
              <w:rPr>
                <w:rFonts w:ascii="Times New Roman" w:eastAsiaTheme="minorEastAsia" w:hAnsi="Times New Roman" w:cs="Times New Roman"/>
                <w:sz w:val="24"/>
                <w:szCs w:val="24"/>
                <w:lang w:eastAsia="ru-RU"/>
              </w:rPr>
              <w:t xml:space="preserve"> </w:t>
            </w:r>
          </w:p>
        </w:tc>
      </w:tr>
      <w:tr w:rsidR="00EA4078" w:rsidRPr="00EA4078" w:rsidTr="00DB278D">
        <w:trPr>
          <w:trHeight w:val="144"/>
        </w:trPr>
        <w:tc>
          <w:tcPr>
            <w:tcW w:w="642" w:type="dxa"/>
            <w:vMerge/>
            <w:tcBorders>
              <w:top w:val="single" w:sz="4" w:space="0" w:color="auto"/>
              <w:bottom w:val="single" w:sz="4" w:space="0" w:color="auto"/>
              <w:right w:val="single" w:sz="4" w:space="0" w:color="auto"/>
            </w:tcBorders>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vAlign w:val="center"/>
          </w:tcPr>
          <w:p w:rsidR="00EA4078" w:rsidRPr="0081448C"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1448C">
              <w:rPr>
                <w:rFonts w:ascii="Times New Roman" w:eastAsiaTheme="minorEastAsia" w:hAnsi="Times New Roman" w:cs="Times New Roman"/>
                <w:sz w:val="24"/>
                <w:szCs w:val="24"/>
                <w:lang w:eastAsia="ru-RU"/>
              </w:rPr>
              <w:t>8 уровень квалификации</w:t>
            </w:r>
          </w:p>
        </w:tc>
        <w:tc>
          <w:tcPr>
            <w:tcW w:w="1701" w:type="dxa"/>
            <w:tcBorders>
              <w:top w:val="single" w:sz="4" w:space="0" w:color="auto"/>
              <w:left w:val="single" w:sz="4" w:space="0" w:color="auto"/>
              <w:bottom w:val="single" w:sz="4" w:space="0" w:color="auto"/>
            </w:tcBorders>
            <w:vAlign w:val="center"/>
          </w:tcPr>
          <w:p w:rsidR="00EA4078" w:rsidRPr="0081448C" w:rsidRDefault="0078768D"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D27F3D">
              <w:rPr>
                <w:rFonts w:ascii="Times New Roman" w:eastAsiaTheme="minorEastAsia" w:hAnsi="Times New Roman" w:cs="Times New Roman"/>
                <w:sz w:val="24"/>
                <w:szCs w:val="24"/>
                <w:lang w:eastAsia="ru-RU"/>
              </w:rPr>
              <w:t xml:space="preserve">8 795 </w:t>
            </w:r>
            <w:r>
              <w:rPr>
                <w:rFonts w:ascii="Times New Roman" w:eastAsiaTheme="minorEastAsia" w:hAnsi="Times New Roman" w:cs="Times New Roman"/>
                <w:sz w:val="24"/>
                <w:szCs w:val="24"/>
                <w:lang w:eastAsia="ru-RU"/>
              </w:rPr>
              <w:t xml:space="preserve"> </w:t>
            </w:r>
          </w:p>
        </w:tc>
      </w:tr>
    </w:tbl>
    <w:p w:rsidR="00EA4078" w:rsidRPr="00EA4078" w:rsidRDefault="00EA4078" w:rsidP="00EA407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4E25D2" w:rsidRPr="00CC631B" w:rsidRDefault="00BD300A" w:rsidP="00CC63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CD3098">
        <w:rPr>
          <w:rFonts w:ascii="Times New Roman" w:hAnsi="Times New Roman" w:cs="Times New Roman"/>
          <w:sz w:val="28"/>
          <w:szCs w:val="28"/>
        </w:rPr>
        <w:t>3</w:t>
      </w:r>
      <w:r w:rsidR="004E25D2">
        <w:rPr>
          <w:rFonts w:ascii="Times New Roman" w:hAnsi="Times New Roman" w:cs="Times New Roman"/>
          <w:sz w:val="28"/>
          <w:szCs w:val="28"/>
        </w:rPr>
        <w:t xml:space="preserve">. В локальных нормативных актах учреждения, штатном расписании учреждения, при заключении трудовых договоров с работниками учреждения, наименования должностей руководителей, специалистов, служащих и рабочих, требования к квалификации должны соответствовать наименованиям должностей руководителей, специалистов, служащих и рабочих, требованиям к квалификации, предусмотренным Единым тарифно-квалификационным </w:t>
      </w:r>
      <w:hyperlink r:id="rId24" w:history="1">
        <w:r w:rsidR="004E25D2">
          <w:rPr>
            <w:rFonts w:ascii="Times New Roman" w:hAnsi="Times New Roman" w:cs="Times New Roman"/>
            <w:color w:val="0000FF"/>
            <w:sz w:val="28"/>
            <w:szCs w:val="28"/>
          </w:rPr>
          <w:t>справочником</w:t>
        </w:r>
      </w:hyperlink>
      <w:r w:rsidR="004E25D2">
        <w:rPr>
          <w:rFonts w:ascii="Times New Roman" w:hAnsi="Times New Roman" w:cs="Times New Roman"/>
          <w:sz w:val="28"/>
          <w:szCs w:val="28"/>
        </w:rPr>
        <w:t xml:space="preserve"> работ и профессий рабочих, Единым квалификационным </w:t>
      </w:r>
      <w:hyperlink r:id="rId25" w:history="1">
        <w:r w:rsidR="004E25D2">
          <w:rPr>
            <w:rFonts w:ascii="Times New Roman" w:hAnsi="Times New Roman" w:cs="Times New Roman"/>
            <w:color w:val="0000FF"/>
            <w:sz w:val="28"/>
            <w:szCs w:val="28"/>
          </w:rPr>
          <w:t>справочником</w:t>
        </w:r>
      </w:hyperlink>
      <w:r w:rsidR="004E25D2">
        <w:rPr>
          <w:rFonts w:ascii="Times New Roman" w:hAnsi="Times New Roman" w:cs="Times New Roman"/>
          <w:sz w:val="28"/>
          <w:szCs w:val="28"/>
        </w:rPr>
        <w:t xml:space="preserve"> должностей руководителей, специалистов и служащих и (или) соответствующими положения</w:t>
      </w:r>
      <w:r w:rsidR="00CC631B">
        <w:rPr>
          <w:rFonts w:ascii="Times New Roman" w:hAnsi="Times New Roman" w:cs="Times New Roman"/>
          <w:sz w:val="28"/>
          <w:szCs w:val="28"/>
        </w:rPr>
        <w:t>ми профессиональных стандартов.</w:t>
      </w:r>
    </w:p>
    <w:p w:rsidR="00EA4078" w:rsidRPr="00EA4078" w:rsidRDefault="00BD300A"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CD3098">
        <w:rPr>
          <w:rFonts w:ascii="Times New Roman" w:eastAsiaTheme="minorEastAsia" w:hAnsi="Times New Roman" w:cs="Times New Roman"/>
          <w:sz w:val="28"/>
          <w:szCs w:val="28"/>
          <w:lang w:eastAsia="ru-RU"/>
        </w:rPr>
        <w:t>4</w:t>
      </w:r>
      <w:r w:rsidR="00EA4078" w:rsidRPr="00EA4078">
        <w:rPr>
          <w:rFonts w:ascii="Times New Roman" w:eastAsiaTheme="minorEastAsia" w:hAnsi="Times New Roman" w:cs="Times New Roman"/>
          <w:sz w:val="28"/>
          <w:szCs w:val="28"/>
          <w:lang w:eastAsia="ru-RU"/>
        </w:rPr>
        <w:t>. При определении окладов (должностных окладов) не допускается:</w:t>
      </w:r>
    </w:p>
    <w:p w:rsidR="00EA4078" w:rsidRPr="00EA4078" w:rsidRDefault="00EA4078"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устанавливать по должностям, входящим в один и тот же квалификационный уровень профессиональной квалификационной группы, различные размеры должностных окладов, а также устанавливать диапазоны размеров должностных окладов по должностям работников с равной сложностью труда;</w:t>
      </w:r>
    </w:p>
    <w:p w:rsidR="00EA4078" w:rsidRPr="00EA4078" w:rsidRDefault="00EA4078"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переносить должности служащих в другие квалификационные уровни, изменять порядок регулирования продолжительности рабочего времени.</w:t>
      </w:r>
    </w:p>
    <w:p w:rsidR="0034709C" w:rsidRPr="0034709C" w:rsidRDefault="0034709C"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p>
    <w:p w:rsidR="0034709C" w:rsidRPr="0034709C" w:rsidRDefault="0034709C" w:rsidP="00C93A31">
      <w:pPr>
        <w:widowControl w:val="0"/>
        <w:autoSpaceDE w:val="0"/>
        <w:autoSpaceDN w:val="0"/>
        <w:spacing w:after="0" w:line="240" w:lineRule="auto"/>
        <w:ind w:firstLine="567"/>
        <w:jc w:val="both"/>
        <w:outlineLvl w:val="1"/>
        <w:rPr>
          <w:rFonts w:ascii="Times New Roman" w:eastAsiaTheme="minorEastAsia" w:hAnsi="Times New Roman" w:cs="Times New Roman"/>
          <w:sz w:val="28"/>
          <w:szCs w:val="28"/>
          <w:lang w:eastAsia="ru-RU"/>
        </w:rPr>
      </w:pPr>
      <w:r w:rsidRPr="0034709C">
        <w:rPr>
          <w:rFonts w:ascii="Times New Roman" w:eastAsiaTheme="minorEastAsia" w:hAnsi="Times New Roman" w:cs="Times New Roman"/>
          <w:sz w:val="28"/>
          <w:szCs w:val="28"/>
          <w:lang w:eastAsia="ru-RU"/>
        </w:rPr>
        <w:t>Раздел</w:t>
      </w:r>
      <w:r w:rsidR="002F14F2">
        <w:rPr>
          <w:rFonts w:ascii="Times New Roman" w:eastAsiaTheme="minorEastAsia" w:hAnsi="Times New Roman" w:cs="Times New Roman"/>
          <w:sz w:val="28"/>
          <w:szCs w:val="28"/>
          <w:lang w:eastAsia="ru-RU"/>
        </w:rPr>
        <w:t xml:space="preserve"> III</w:t>
      </w:r>
      <w:r w:rsidRPr="0034709C">
        <w:rPr>
          <w:rFonts w:ascii="Times New Roman" w:eastAsiaTheme="minorEastAsia" w:hAnsi="Times New Roman" w:cs="Times New Roman"/>
          <w:sz w:val="28"/>
          <w:szCs w:val="28"/>
          <w:lang w:eastAsia="ru-RU"/>
        </w:rPr>
        <w:t xml:space="preserve">. </w:t>
      </w:r>
      <w:r w:rsidR="00EA4078">
        <w:rPr>
          <w:rFonts w:ascii="Times New Roman" w:eastAsiaTheme="minorEastAsia" w:hAnsi="Times New Roman" w:cs="Times New Roman"/>
          <w:sz w:val="28"/>
          <w:szCs w:val="28"/>
          <w:lang w:eastAsia="ru-RU"/>
        </w:rPr>
        <w:t>Порядок и условия осуществления компенсационных выплат</w:t>
      </w:r>
    </w:p>
    <w:p w:rsidR="0034709C" w:rsidRPr="0034709C" w:rsidRDefault="0034709C"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p>
    <w:p w:rsidR="00EA4078" w:rsidRPr="00EA4078" w:rsidRDefault="00BD300A"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CD3098">
        <w:rPr>
          <w:rFonts w:ascii="Times New Roman" w:eastAsiaTheme="minorEastAsia" w:hAnsi="Times New Roman" w:cs="Times New Roman"/>
          <w:sz w:val="28"/>
          <w:szCs w:val="28"/>
          <w:lang w:eastAsia="ru-RU"/>
        </w:rPr>
        <w:t>5</w:t>
      </w:r>
      <w:r w:rsidR="00EA4078" w:rsidRPr="00EA4078">
        <w:rPr>
          <w:rFonts w:ascii="Times New Roman" w:eastAsiaTheme="minorEastAsia" w:hAnsi="Times New Roman" w:cs="Times New Roman"/>
          <w:sz w:val="28"/>
          <w:szCs w:val="28"/>
          <w:lang w:eastAsia="ru-RU"/>
        </w:rPr>
        <w:t xml:space="preserve">. В целях соблюдения норм действующего законодательства с учетом условий труда работникам </w:t>
      </w:r>
      <w:r w:rsidR="00294C7E">
        <w:rPr>
          <w:rFonts w:ascii="Times New Roman" w:eastAsiaTheme="minorEastAsia" w:hAnsi="Times New Roman" w:cs="Times New Roman"/>
          <w:sz w:val="28"/>
          <w:szCs w:val="28"/>
          <w:lang w:eastAsia="ru-RU"/>
        </w:rPr>
        <w:t>у</w:t>
      </w:r>
      <w:r w:rsidR="00EA4078" w:rsidRPr="00EA4078">
        <w:rPr>
          <w:rFonts w:ascii="Times New Roman" w:eastAsiaTheme="minorEastAsia" w:hAnsi="Times New Roman" w:cs="Times New Roman"/>
          <w:sz w:val="28"/>
          <w:szCs w:val="28"/>
          <w:lang w:eastAsia="ru-RU"/>
        </w:rPr>
        <w:t>чреждения устанавливаются следующие компенсационные выплаты:</w:t>
      </w:r>
    </w:p>
    <w:p w:rsidR="00EA4078" w:rsidRPr="00EA4078" w:rsidRDefault="00EA4078"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выплата работникам, занятым на работах с вредными и (или) опасными условиями труда;</w:t>
      </w:r>
    </w:p>
    <w:p w:rsidR="00EA4078" w:rsidRPr="00EA4078" w:rsidRDefault="00EA4078"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и при выполнении работ в других условиях, отклоняющихся от нормальных);</w:t>
      </w:r>
    </w:p>
    <w:p w:rsidR="00EA4078" w:rsidRPr="00EA4078" w:rsidRDefault="00EA4078"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 xml:space="preserve">выплата за работу в местностях с особыми климатическими условиями (районный коэффициент к заработной плате, а также процентная надбавка к </w:t>
      </w:r>
      <w:r w:rsidRPr="00EA4078">
        <w:rPr>
          <w:rFonts w:ascii="Times New Roman" w:eastAsiaTheme="minorEastAsia" w:hAnsi="Times New Roman" w:cs="Times New Roman"/>
          <w:sz w:val="28"/>
          <w:szCs w:val="28"/>
          <w:lang w:eastAsia="ru-RU"/>
        </w:rPr>
        <w:lastRenderedPageBreak/>
        <w:t>заработной плате за стаж работы в районах Крайнего Севера и приравненных к ним местностях).</w:t>
      </w:r>
    </w:p>
    <w:p w:rsidR="00EA4078" w:rsidRPr="00847A36" w:rsidRDefault="00BD300A"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CD3098">
        <w:rPr>
          <w:rFonts w:ascii="Times New Roman" w:eastAsiaTheme="minorEastAsia" w:hAnsi="Times New Roman" w:cs="Times New Roman"/>
          <w:sz w:val="28"/>
          <w:szCs w:val="28"/>
          <w:lang w:eastAsia="ru-RU"/>
        </w:rPr>
        <w:t>6</w:t>
      </w:r>
      <w:r w:rsidR="00EA4078" w:rsidRPr="00EA4078">
        <w:rPr>
          <w:rFonts w:ascii="Times New Roman" w:eastAsiaTheme="minorEastAsia" w:hAnsi="Times New Roman" w:cs="Times New Roman"/>
          <w:sz w:val="28"/>
          <w:szCs w:val="28"/>
          <w:lang w:eastAsia="ru-RU"/>
        </w:rPr>
        <w:t xml:space="preserve">. Выплата работникам </w:t>
      </w:r>
      <w:r w:rsidR="00294C7E">
        <w:rPr>
          <w:rFonts w:ascii="Times New Roman" w:eastAsiaTheme="minorEastAsia" w:hAnsi="Times New Roman" w:cs="Times New Roman"/>
          <w:sz w:val="28"/>
          <w:szCs w:val="28"/>
          <w:lang w:eastAsia="ru-RU"/>
        </w:rPr>
        <w:t>у</w:t>
      </w:r>
      <w:r w:rsidR="00EA4078" w:rsidRPr="00EA4078">
        <w:rPr>
          <w:rFonts w:ascii="Times New Roman" w:eastAsiaTheme="minorEastAsia" w:hAnsi="Times New Roman" w:cs="Times New Roman"/>
          <w:sz w:val="28"/>
          <w:szCs w:val="28"/>
          <w:lang w:eastAsia="ru-RU"/>
        </w:rPr>
        <w:t xml:space="preserve">чреждения, занятым на работах с вредными и (или) опасными условиями труда, устанавливается в соответствии со </w:t>
      </w:r>
      <w:r w:rsidR="00EA4078" w:rsidRPr="00847A36">
        <w:rPr>
          <w:rFonts w:ascii="Times New Roman" w:eastAsiaTheme="minorEastAsia" w:hAnsi="Times New Roman" w:cs="Times New Roman"/>
          <w:sz w:val="28"/>
          <w:szCs w:val="28"/>
          <w:lang w:eastAsia="ru-RU"/>
        </w:rPr>
        <w:t xml:space="preserve">статьей 147 </w:t>
      </w:r>
      <w:hyperlink r:id="rId26" w:tooltip="ФЕДЕРАЛЬНЫЙ ЗАКОН от 30.12.2001 № 197-ФЗ ГОСУДАРСТВЕННАЯ ДУМА ФЕДЕРАЛЬНОГО СОБРАНИЯ РФ&#10;&#10;ТРУДОВОЙ КОДЕКС РОССИЙСКОЙ ФЕДЕРАЦИИ" w:history="1">
        <w:r w:rsidR="00EA4078" w:rsidRPr="00847A36">
          <w:rPr>
            <w:rStyle w:val="aa"/>
            <w:rFonts w:ascii="Times New Roman" w:eastAsiaTheme="minorEastAsia" w:hAnsi="Times New Roman" w:cs="Times New Roman"/>
            <w:color w:val="auto"/>
            <w:sz w:val="28"/>
            <w:szCs w:val="28"/>
            <w:u w:val="none"/>
            <w:lang w:eastAsia="ru-RU"/>
          </w:rPr>
          <w:t>Трудового кодекса</w:t>
        </w:r>
      </w:hyperlink>
      <w:r w:rsidR="00EA4078" w:rsidRPr="00847A36">
        <w:rPr>
          <w:rFonts w:ascii="Times New Roman" w:eastAsiaTheme="minorEastAsia" w:hAnsi="Times New Roman" w:cs="Times New Roman"/>
          <w:sz w:val="28"/>
          <w:szCs w:val="28"/>
          <w:lang w:eastAsia="ru-RU"/>
        </w:rPr>
        <w:t xml:space="preserve"> Российской Федерации.</w:t>
      </w:r>
    </w:p>
    <w:p w:rsidR="00EA4078" w:rsidRPr="00847A36" w:rsidRDefault="00EA4078"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847A36">
        <w:rPr>
          <w:rFonts w:ascii="Times New Roman" w:eastAsiaTheme="minorEastAsia" w:hAnsi="Times New Roman" w:cs="Times New Roman"/>
          <w:sz w:val="28"/>
          <w:szCs w:val="28"/>
          <w:lang w:eastAsia="ru-RU"/>
        </w:rPr>
        <w:t xml:space="preserve">Руководитель </w:t>
      </w:r>
      <w:r w:rsidR="00294C7E">
        <w:rPr>
          <w:rFonts w:ascii="Times New Roman" w:eastAsiaTheme="minorEastAsia" w:hAnsi="Times New Roman" w:cs="Times New Roman"/>
          <w:sz w:val="28"/>
          <w:szCs w:val="28"/>
          <w:lang w:eastAsia="ru-RU"/>
        </w:rPr>
        <w:t>у</w:t>
      </w:r>
      <w:r w:rsidRPr="00847A36">
        <w:rPr>
          <w:rFonts w:ascii="Times New Roman" w:eastAsiaTheme="minorEastAsia" w:hAnsi="Times New Roman" w:cs="Times New Roman"/>
          <w:sz w:val="28"/>
          <w:szCs w:val="28"/>
          <w:lang w:eastAsia="ru-RU"/>
        </w:rPr>
        <w:t>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законом от 28.12.2013</w:t>
      </w:r>
      <w:hyperlink r:id="rId27" w:tooltip="ФЕДЕРАЛЬНЫЙ ЗАКОН от 28.12.2013 № 426-ФЗ ГОСУДАРСТВЕННАЯ ДУМА ФЕДЕРАЛЬНОГО СОБРАНИЯ РФ&#10;&#10;О СПЕЦИАЛЬНОЙ ОЦЕНКЕ УСЛОВИЙ ТРУДА" w:history="1">
        <w:r w:rsidRPr="00847A36">
          <w:rPr>
            <w:rStyle w:val="aa"/>
            <w:rFonts w:ascii="Times New Roman" w:eastAsiaTheme="minorEastAsia" w:hAnsi="Times New Roman" w:cs="Times New Roman"/>
            <w:color w:val="auto"/>
            <w:sz w:val="28"/>
            <w:szCs w:val="28"/>
            <w:u w:val="none"/>
            <w:lang w:eastAsia="ru-RU"/>
          </w:rPr>
          <w:t xml:space="preserve"> № 426-ФЗ «О специальной оценке условий</w:t>
        </w:r>
      </w:hyperlink>
      <w:r w:rsidRPr="00847A36">
        <w:rPr>
          <w:rFonts w:ascii="Times New Roman" w:eastAsiaTheme="minorEastAsia" w:hAnsi="Times New Roman" w:cs="Times New Roman"/>
          <w:sz w:val="28"/>
          <w:szCs w:val="28"/>
          <w:lang w:eastAsia="ru-RU"/>
        </w:rPr>
        <w:t xml:space="preserve"> труда».</w:t>
      </w:r>
    </w:p>
    <w:p w:rsidR="00EA4078" w:rsidRPr="00847A36" w:rsidRDefault="00EA4078"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847A36">
        <w:rPr>
          <w:rFonts w:ascii="Times New Roman" w:eastAsiaTheme="minorEastAsia" w:hAnsi="Times New Roman" w:cs="Times New Roman"/>
          <w:sz w:val="28"/>
          <w:szCs w:val="28"/>
          <w:lang w:eastAsia="ru-RU"/>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EA4078" w:rsidRPr="00847A36" w:rsidRDefault="00BD300A"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CD3098">
        <w:rPr>
          <w:rFonts w:ascii="Times New Roman" w:eastAsiaTheme="minorEastAsia" w:hAnsi="Times New Roman" w:cs="Times New Roman"/>
          <w:sz w:val="28"/>
          <w:szCs w:val="28"/>
          <w:lang w:eastAsia="ru-RU"/>
        </w:rPr>
        <w:t>7</w:t>
      </w:r>
      <w:r w:rsidR="00EA4078" w:rsidRPr="00847A36">
        <w:rPr>
          <w:rFonts w:ascii="Times New Roman" w:eastAsiaTheme="minorEastAsia" w:hAnsi="Times New Roman" w:cs="Times New Roman"/>
          <w:sz w:val="28"/>
          <w:szCs w:val="28"/>
          <w:lang w:eastAsia="ru-RU"/>
        </w:rPr>
        <w:t xml:space="preserve">. 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и при выполнении работ в других условиях, отклоняющихся от нормальных), осуществляется в соответствии со статьями 149-154 </w:t>
      </w:r>
      <w:hyperlink r:id="rId28" w:tooltip="ФЕДЕРАЛЬНЫЙ ЗАКОН от 30.12.2001 № 197-ФЗ ГОСУДАРСТВЕННАЯ ДУМА ФЕДЕРАЛЬНОГО СОБРАНИЯ РФ&#10;&#10;ТРУДОВОЙ КОДЕКС РОССИЙСКОЙ ФЕДЕРАЦИИ" w:history="1">
        <w:r w:rsidR="00EA4078" w:rsidRPr="00847A36">
          <w:rPr>
            <w:rStyle w:val="aa"/>
            <w:rFonts w:ascii="Times New Roman" w:eastAsiaTheme="minorEastAsia" w:hAnsi="Times New Roman" w:cs="Times New Roman"/>
            <w:color w:val="auto"/>
            <w:sz w:val="28"/>
            <w:szCs w:val="28"/>
            <w:u w:val="none"/>
            <w:lang w:eastAsia="ru-RU"/>
          </w:rPr>
          <w:t>Трудового кодекса</w:t>
        </w:r>
      </w:hyperlink>
      <w:r w:rsidR="00EA4078" w:rsidRPr="00847A36">
        <w:rPr>
          <w:rFonts w:ascii="Times New Roman" w:eastAsiaTheme="minorEastAsia" w:hAnsi="Times New Roman" w:cs="Times New Roman"/>
          <w:sz w:val="28"/>
          <w:szCs w:val="28"/>
          <w:lang w:eastAsia="ru-RU"/>
        </w:rPr>
        <w:t xml:space="preserve"> Российской Федерации. Ее вид, размер и срок, на который она устанавливается, определяются по соглашению </w:t>
      </w:r>
      <w:r w:rsidR="00EA4078" w:rsidRPr="00CD3098">
        <w:rPr>
          <w:rFonts w:ascii="Times New Roman" w:eastAsiaTheme="minorEastAsia" w:hAnsi="Times New Roman" w:cs="Times New Roman"/>
          <w:sz w:val="28"/>
          <w:szCs w:val="28"/>
          <w:lang w:eastAsia="ru-RU"/>
        </w:rPr>
        <w:t xml:space="preserve">сторон трудового договора с учетом содержания и (или) объема дополнительной работы, в соответствии с </w:t>
      </w:r>
      <w:hyperlink w:anchor="P453" w:history="1">
        <w:r w:rsidR="00EA4078" w:rsidRPr="00CD3098">
          <w:rPr>
            <w:rStyle w:val="aa"/>
            <w:rFonts w:ascii="Times New Roman" w:eastAsiaTheme="minorEastAsia" w:hAnsi="Times New Roman" w:cs="Times New Roman"/>
            <w:color w:val="auto"/>
            <w:sz w:val="28"/>
            <w:szCs w:val="28"/>
            <w:u w:val="none"/>
            <w:lang w:eastAsia="ru-RU"/>
          </w:rPr>
          <w:t xml:space="preserve">таблицей </w:t>
        </w:r>
      </w:hyperlink>
      <w:r w:rsidR="00EB718B">
        <w:rPr>
          <w:rFonts w:ascii="Times New Roman" w:eastAsiaTheme="minorEastAsia" w:hAnsi="Times New Roman" w:cs="Times New Roman"/>
          <w:sz w:val="28"/>
          <w:szCs w:val="28"/>
          <w:lang w:eastAsia="ru-RU"/>
        </w:rPr>
        <w:t>5 настоящего Положения</w:t>
      </w:r>
      <w:r w:rsidR="00EA4078" w:rsidRPr="00CD3098">
        <w:rPr>
          <w:rFonts w:ascii="Times New Roman" w:eastAsiaTheme="minorEastAsia" w:hAnsi="Times New Roman" w:cs="Times New Roman"/>
          <w:sz w:val="28"/>
          <w:szCs w:val="28"/>
          <w:lang w:eastAsia="ru-RU"/>
        </w:rPr>
        <w:t>.</w:t>
      </w:r>
    </w:p>
    <w:p w:rsidR="00EA4078" w:rsidRPr="00847A36" w:rsidRDefault="00BD300A"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CD3098">
        <w:rPr>
          <w:rFonts w:ascii="Times New Roman" w:eastAsiaTheme="minorEastAsia" w:hAnsi="Times New Roman" w:cs="Times New Roman"/>
          <w:sz w:val="28"/>
          <w:szCs w:val="28"/>
          <w:lang w:eastAsia="ru-RU"/>
        </w:rPr>
        <w:t>8</w:t>
      </w:r>
      <w:r w:rsidR="00EA4078" w:rsidRPr="00847A36">
        <w:rPr>
          <w:rFonts w:ascii="Times New Roman" w:eastAsiaTheme="minorEastAsia" w:hAnsi="Times New Roman" w:cs="Times New Roman"/>
          <w:sz w:val="28"/>
          <w:szCs w:val="28"/>
          <w:lang w:eastAsia="ru-RU"/>
        </w:rPr>
        <w:t xml:space="preserve">. Выплата за работу в местностях с особыми климатическими условиями устанавливается в соответствии со статьями 315-317 </w:t>
      </w:r>
      <w:hyperlink r:id="rId29" w:tooltip="ФЕДЕРАЛЬНЫЙ ЗАКОН от 30.12.2001 № 197-ФЗ ГОСУДАРСТВЕННАЯ ДУМА ФЕДЕРАЛЬНОГО СОБРАНИЯ РФ&#10;&#10;ТРУДОВОЙ КОДЕКС РОССИЙСКОЙ ФЕДЕРАЦИИ" w:history="1">
        <w:r w:rsidR="00EA4078" w:rsidRPr="00847A36">
          <w:rPr>
            <w:rStyle w:val="aa"/>
            <w:rFonts w:ascii="Times New Roman" w:eastAsiaTheme="minorEastAsia" w:hAnsi="Times New Roman" w:cs="Times New Roman"/>
            <w:color w:val="auto"/>
            <w:sz w:val="28"/>
            <w:szCs w:val="28"/>
            <w:u w:val="none"/>
            <w:lang w:eastAsia="ru-RU"/>
          </w:rPr>
          <w:t>Трудового кодекса</w:t>
        </w:r>
      </w:hyperlink>
      <w:r w:rsidR="00EA4078" w:rsidRPr="00847A36">
        <w:rPr>
          <w:rFonts w:ascii="Times New Roman" w:eastAsiaTheme="minorEastAsia" w:hAnsi="Times New Roman" w:cs="Times New Roman"/>
          <w:sz w:val="28"/>
          <w:szCs w:val="28"/>
          <w:lang w:eastAsia="ru-RU"/>
        </w:rPr>
        <w:t xml:space="preserve"> Российской Федерации, решением Думы Ханты-Мансийского района от 21.09.2006</w:t>
      </w:r>
      <w:hyperlink r:id="rId30" w:history="1">
        <w:r w:rsidR="00EA4078" w:rsidRPr="00847A36">
          <w:rPr>
            <w:rStyle w:val="aa"/>
            <w:rFonts w:ascii="Times New Roman" w:eastAsiaTheme="minorEastAsia" w:hAnsi="Times New Roman" w:cs="Times New Roman"/>
            <w:color w:val="auto"/>
            <w:sz w:val="28"/>
            <w:szCs w:val="28"/>
            <w:u w:val="none"/>
            <w:lang w:eastAsia="ru-RU"/>
          </w:rPr>
          <w:t xml:space="preserve"> № 47 «Об утверждении Положения о гарантиях </w:t>
        </w:r>
      </w:hyperlink>
      <w:r w:rsidR="00EA4078" w:rsidRPr="00847A36">
        <w:rPr>
          <w:rFonts w:ascii="Times New Roman" w:eastAsiaTheme="minorEastAsia" w:hAnsi="Times New Roman" w:cs="Times New Roman"/>
          <w:sz w:val="28"/>
          <w:szCs w:val="28"/>
          <w:lang w:eastAsia="ru-RU"/>
        </w:rPr>
        <w:t>и компенсациях для лиц, проживающих в Ханты-Мансийском автономном округе – Югре, работающих в организациях, финансируемых из бюджета Ханты-Мансийского района».</w:t>
      </w:r>
    </w:p>
    <w:p w:rsidR="00DB278D" w:rsidRDefault="00CD3098" w:rsidP="00526934">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19</w:t>
      </w:r>
      <w:r w:rsidR="00EA4078" w:rsidRPr="00847A36">
        <w:rPr>
          <w:rFonts w:ascii="Times New Roman" w:eastAsiaTheme="minorEastAsia" w:hAnsi="Times New Roman" w:cs="Times New Roman"/>
          <w:sz w:val="28"/>
          <w:szCs w:val="28"/>
          <w:lang w:eastAsia="ru-RU"/>
        </w:rPr>
        <w:t xml:space="preserve">. Перечень компенсационных выплат, их размер и условия предоставления устанавливаются в соответствии с </w:t>
      </w:r>
      <w:hyperlink w:anchor="P453" w:history="1">
        <w:r w:rsidR="00EA4078" w:rsidRPr="00847A36">
          <w:rPr>
            <w:rStyle w:val="aa"/>
            <w:rFonts w:ascii="Times New Roman" w:eastAsiaTheme="minorEastAsia" w:hAnsi="Times New Roman" w:cs="Times New Roman"/>
            <w:color w:val="auto"/>
            <w:sz w:val="28"/>
            <w:szCs w:val="28"/>
            <w:u w:val="none"/>
            <w:lang w:eastAsia="ru-RU"/>
          </w:rPr>
          <w:t xml:space="preserve">таблицей </w:t>
        </w:r>
      </w:hyperlink>
      <w:r w:rsidR="00614435">
        <w:rPr>
          <w:rFonts w:ascii="Times New Roman" w:eastAsiaTheme="minorEastAsia" w:hAnsi="Times New Roman" w:cs="Times New Roman"/>
          <w:sz w:val="28"/>
          <w:szCs w:val="28"/>
          <w:lang w:eastAsia="ru-RU"/>
        </w:rPr>
        <w:t>5 настоящего Положения</w:t>
      </w:r>
      <w:r w:rsidR="00EA4078" w:rsidRPr="00EA4078">
        <w:rPr>
          <w:rFonts w:ascii="Times New Roman" w:eastAsiaTheme="minorEastAsia" w:hAnsi="Times New Roman" w:cs="Times New Roman"/>
          <w:sz w:val="28"/>
          <w:szCs w:val="28"/>
          <w:lang w:eastAsia="ru-RU"/>
        </w:rPr>
        <w:t>.</w:t>
      </w:r>
    </w:p>
    <w:p w:rsidR="00DB278D" w:rsidRPr="00EA4078" w:rsidRDefault="00DB278D"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p>
    <w:p w:rsidR="00EA4078" w:rsidRPr="00CB55C8" w:rsidRDefault="00EA4078" w:rsidP="00C93A31">
      <w:pPr>
        <w:widowControl w:val="0"/>
        <w:autoSpaceDE w:val="0"/>
        <w:autoSpaceDN w:val="0"/>
        <w:spacing w:after="0" w:line="240" w:lineRule="auto"/>
        <w:jc w:val="right"/>
        <w:rPr>
          <w:rFonts w:ascii="Times New Roman" w:eastAsiaTheme="minorEastAsia" w:hAnsi="Times New Roman" w:cs="Times New Roman"/>
          <w:bCs/>
          <w:sz w:val="28"/>
          <w:szCs w:val="28"/>
          <w:lang w:eastAsia="ru-RU"/>
        </w:rPr>
      </w:pPr>
      <w:r w:rsidRPr="00CB55C8">
        <w:rPr>
          <w:rFonts w:ascii="Times New Roman" w:eastAsiaTheme="minorEastAsia" w:hAnsi="Times New Roman" w:cs="Times New Roman"/>
          <w:bCs/>
          <w:sz w:val="28"/>
          <w:szCs w:val="28"/>
          <w:lang w:eastAsia="ru-RU"/>
        </w:rPr>
        <w:t xml:space="preserve">Таблица </w:t>
      </w:r>
      <w:r w:rsidR="00614435">
        <w:rPr>
          <w:rFonts w:ascii="Times New Roman" w:eastAsiaTheme="minorEastAsia" w:hAnsi="Times New Roman" w:cs="Times New Roman"/>
          <w:bCs/>
          <w:sz w:val="28"/>
          <w:szCs w:val="28"/>
          <w:lang w:eastAsia="ru-RU"/>
        </w:rPr>
        <w:t>5</w:t>
      </w:r>
    </w:p>
    <w:p w:rsidR="00EA4078" w:rsidRPr="00847A36" w:rsidRDefault="00EA4078" w:rsidP="00C93A31">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bookmarkStart w:id="0" w:name="P453"/>
      <w:bookmarkEnd w:id="0"/>
      <w:r w:rsidRPr="00847A36">
        <w:rPr>
          <w:rFonts w:ascii="Times New Roman" w:eastAsiaTheme="minorEastAsia" w:hAnsi="Times New Roman" w:cs="Times New Roman"/>
          <w:bCs/>
          <w:sz w:val="28"/>
          <w:szCs w:val="28"/>
          <w:lang w:eastAsia="ru-RU"/>
        </w:rPr>
        <w:t>Перечень, предельные размеры и условия осуществления компенсационных выплат</w:t>
      </w:r>
    </w:p>
    <w:p w:rsidR="00EA4078" w:rsidRPr="00EA4078" w:rsidRDefault="00EA4078" w:rsidP="00EA407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65"/>
        <w:gridCol w:w="3318"/>
        <w:gridCol w:w="2626"/>
      </w:tblGrid>
      <w:tr w:rsidR="00EA4078" w:rsidRPr="00DB278D" w:rsidTr="00DB278D">
        <w:trPr>
          <w:trHeight w:val="455"/>
        </w:trPr>
        <w:tc>
          <w:tcPr>
            <w:tcW w:w="680"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п/п</w:t>
            </w:r>
          </w:p>
        </w:tc>
        <w:tc>
          <w:tcPr>
            <w:tcW w:w="2665"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Наименование выплаты</w:t>
            </w:r>
          </w:p>
        </w:tc>
        <w:tc>
          <w:tcPr>
            <w:tcW w:w="3318"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Размер выплаты</w:t>
            </w:r>
          </w:p>
        </w:tc>
        <w:tc>
          <w:tcPr>
            <w:tcW w:w="2626"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Условия осуществления выплаты (фактор, обусловливающий получение выплаты)</w:t>
            </w:r>
          </w:p>
        </w:tc>
      </w:tr>
      <w:tr w:rsidR="00EA4078" w:rsidRPr="00DB278D" w:rsidTr="00DB278D">
        <w:trPr>
          <w:trHeight w:val="259"/>
        </w:trPr>
        <w:tc>
          <w:tcPr>
            <w:tcW w:w="680" w:type="dxa"/>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1</w:t>
            </w:r>
          </w:p>
        </w:tc>
        <w:tc>
          <w:tcPr>
            <w:tcW w:w="2665" w:type="dxa"/>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2</w:t>
            </w:r>
          </w:p>
        </w:tc>
        <w:tc>
          <w:tcPr>
            <w:tcW w:w="3318" w:type="dxa"/>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3</w:t>
            </w:r>
          </w:p>
        </w:tc>
        <w:tc>
          <w:tcPr>
            <w:tcW w:w="2626" w:type="dxa"/>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4</w:t>
            </w:r>
          </w:p>
        </w:tc>
      </w:tr>
      <w:tr w:rsidR="00EA4078" w:rsidRPr="00DB278D" w:rsidTr="00DB278D">
        <w:tc>
          <w:tcPr>
            <w:tcW w:w="680"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lastRenderedPageBreak/>
              <w:t>1.</w:t>
            </w:r>
          </w:p>
        </w:tc>
        <w:tc>
          <w:tcPr>
            <w:tcW w:w="2665"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Выплата работникам, занятым на работах с вредными и (или) опасными условиями труда</w:t>
            </w:r>
          </w:p>
        </w:tc>
        <w:tc>
          <w:tcPr>
            <w:tcW w:w="3318"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Не менее 4% (от должностного оклада)</w:t>
            </w:r>
          </w:p>
        </w:tc>
        <w:tc>
          <w:tcPr>
            <w:tcW w:w="2626"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Заключение специальной оценки условий труда</w:t>
            </w:r>
          </w:p>
        </w:tc>
      </w:tr>
      <w:tr w:rsidR="00EA4078" w:rsidRPr="00DB278D" w:rsidTr="00DB278D">
        <w:tc>
          <w:tcPr>
            <w:tcW w:w="680" w:type="dxa"/>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2.</w:t>
            </w:r>
          </w:p>
        </w:tc>
        <w:tc>
          <w:tcPr>
            <w:tcW w:w="8609" w:type="dxa"/>
            <w:gridSpan w:val="3"/>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и при выполнении работ в других условиях, отклоняющихся от нормальных)</w:t>
            </w:r>
          </w:p>
        </w:tc>
      </w:tr>
      <w:tr w:rsidR="00EA4078" w:rsidRPr="00DB278D" w:rsidTr="00DB278D">
        <w:tc>
          <w:tcPr>
            <w:tcW w:w="680"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2.1.</w:t>
            </w:r>
          </w:p>
        </w:tc>
        <w:tc>
          <w:tcPr>
            <w:tcW w:w="2665"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Выплата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3318"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Размер устанавливается локальным нормативным актом </w:t>
            </w:r>
            <w:r w:rsidR="00294C7E" w:rsidRPr="00DB278D">
              <w:rPr>
                <w:rFonts w:ascii="Times New Roman" w:eastAsiaTheme="minorEastAsia" w:hAnsi="Times New Roman" w:cs="Times New Roman"/>
                <w:sz w:val="24"/>
                <w:szCs w:val="24"/>
                <w:lang w:eastAsia="ru-RU"/>
              </w:rPr>
              <w:t>у</w:t>
            </w:r>
            <w:r w:rsidRPr="00DB278D">
              <w:rPr>
                <w:rFonts w:ascii="Times New Roman" w:eastAsiaTheme="minorEastAsia" w:hAnsi="Times New Roman" w:cs="Times New Roman"/>
                <w:sz w:val="24"/>
                <w:szCs w:val="24"/>
                <w:lang w:eastAsia="ru-RU"/>
              </w:rPr>
              <w:t>чреждения и по соглашению сторон трудового договора с учетом содержания и (или) объема дополнительной работы</w:t>
            </w:r>
          </w:p>
        </w:tc>
        <w:tc>
          <w:tcPr>
            <w:tcW w:w="2626"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Увеличение объема работы или исполнение обязанностей отсутствующего работника (вакансии) без освобождения от работы, определенной трудовым договором.</w:t>
            </w:r>
          </w:p>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Статья 151 </w:t>
            </w:r>
            <w:hyperlink r:id="rId31" w:tooltip="ФЕДЕРАЛЬНЫЙ ЗАКОН от 30.12.2001 № 197-ФЗ ГОСУДАРСТВЕННАЯ ДУМА ФЕДЕРАЛЬНОГО СОБРАНИЯ РФ&#10;&#10;ТРУДОВОЙ КОДЕКС РОССИЙСКОЙ ФЕДЕРАЦИИ" w:history="1">
              <w:r w:rsidRPr="00DB278D">
                <w:rPr>
                  <w:rStyle w:val="aa"/>
                  <w:rFonts w:ascii="Times New Roman" w:eastAsiaTheme="minorEastAsia" w:hAnsi="Times New Roman" w:cs="Times New Roman"/>
                  <w:color w:val="auto"/>
                  <w:sz w:val="24"/>
                  <w:szCs w:val="24"/>
                  <w:u w:val="none"/>
                  <w:lang w:eastAsia="ru-RU"/>
                </w:rPr>
                <w:t>Трудового кодекса</w:t>
              </w:r>
            </w:hyperlink>
            <w:r w:rsidRPr="00DB278D">
              <w:rPr>
                <w:rFonts w:ascii="Times New Roman" w:eastAsiaTheme="minorEastAsia" w:hAnsi="Times New Roman" w:cs="Times New Roman"/>
                <w:sz w:val="24"/>
                <w:szCs w:val="24"/>
                <w:lang w:eastAsia="ru-RU"/>
              </w:rPr>
              <w:t xml:space="preserve"> Российской Федерации</w:t>
            </w:r>
          </w:p>
        </w:tc>
      </w:tr>
      <w:tr w:rsidR="00EA4078" w:rsidRPr="00DB278D" w:rsidTr="00DB278D">
        <w:tc>
          <w:tcPr>
            <w:tcW w:w="680"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2.2.</w:t>
            </w:r>
          </w:p>
        </w:tc>
        <w:tc>
          <w:tcPr>
            <w:tcW w:w="2665"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Оплата сверхурочной работы</w:t>
            </w:r>
          </w:p>
        </w:tc>
        <w:tc>
          <w:tcPr>
            <w:tcW w:w="3318"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За первые два часа работы не менее чем в полуторном размере;</w:t>
            </w:r>
          </w:p>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за последующие часы - не менее чем в двойном размере</w:t>
            </w:r>
          </w:p>
        </w:tc>
        <w:tc>
          <w:tcPr>
            <w:tcW w:w="2626" w:type="dxa"/>
            <w:vAlign w:val="center"/>
          </w:tcPr>
          <w:p w:rsidR="00EA4078" w:rsidRPr="00DB278D" w:rsidRDefault="00BD300A"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Работа за пределами рабочего времени. </w:t>
            </w:r>
            <w:hyperlink r:id="rId32" w:history="1">
              <w:r w:rsidRPr="00DB278D">
                <w:rPr>
                  <w:rStyle w:val="aa"/>
                  <w:rFonts w:ascii="Times New Roman" w:eastAsiaTheme="minorEastAsia" w:hAnsi="Times New Roman" w:cs="Times New Roman"/>
                  <w:sz w:val="24"/>
                  <w:szCs w:val="24"/>
                  <w:lang w:eastAsia="ru-RU"/>
                </w:rPr>
                <w:t>Статья 152</w:t>
              </w:r>
            </w:hyperlink>
            <w:r w:rsidRPr="00DB278D">
              <w:rPr>
                <w:rFonts w:ascii="Times New Roman" w:eastAsiaTheme="minorEastAsia" w:hAnsi="Times New Roman" w:cs="Times New Roman"/>
                <w:sz w:val="24"/>
                <w:szCs w:val="24"/>
                <w:lang w:eastAsia="ru-RU"/>
              </w:rPr>
              <w:t xml:space="preserve"> Трудового кодекса Российской Федерации, с учетом </w:t>
            </w:r>
            <w:hyperlink r:id="rId33" w:history="1">
              <w:r w:rsidRPr="00DB278D">
                <w:rPr>
                  <w:rStyle w:val="aa"/>
                  <w:rFonts w:ascii="Times New Roman" w:eastAsiaTheme="minorEastAsia" w:hAnsi="Times New Roman" w:cs="Times New Roman"/>
                  <w:sz w:val="24"/>
                  <w:szCs w:val="24"/>
                  <w:lang w:eastAsia="ru-RU"/>
                </w:rPr>
                <w:t>постановления</w:t>
              </w:r>
            </w:hyperlink>
            <w:r w:rsidRPr="00DB278D">
              <w:rPr>
                <w:rFonts w:ascii="Times New Roman" w:eastAsiaTheme="minorEastAsia" w:hAnsi="Times New Roman" w:cs="Times New Roman"/>
                <w:sz w:val="24"/>
                <w:szCs w:val="24"/>
                <w:lang w:eastAsia="ru-RU"/>
              </w:rPr>
              <w:t xml:space="preserve"> Конституционного Суда Российской Федерации от 27 июня 2023 года </w:t>
            </w:r>
            <w:r w:rsidR="002547F4">
              <w:rPr>
                <w:rFonts w:ascii="Times New Roman" w:eastAsiaTheme="minorEastAsia" w:hAnsi="Times New Roman" w:cs="Times New Roman"/>
                <w:sz w:val="24"/>
                <w:szCs w:val="24"/>
                <w:lang w:eastAsia="ru-RU"/>
              </w:rPr>
              <w:t>№</w:t>
            </w:r>
            <w:r w:rsidRPr="00DB278D">
              <w:rPr>
                <w:rFonts w:ascii="Times New Roman" w:eastAsiaTheme="minorEastAsia" w:hAnsi="Times New Roman" w:cs="Times New Roman"/>
                <w:sz w:val="24"/>
                <w:szCs w:val="24"/>
                <w:lang w:eastAsia="ru-RU"/>
              </w:rPr>
              <w:t xml:space="preserve"> 35-П.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tc>
      </w:tr>
      <w:tr w:rsidR="00EA4078" w:rsidRPr="00DB278D" w:rsidTr="00DB278D">
        <w:trPr>
          <w:trHeight w:val="3728"/>
        </w:trPr>
        <w:tc>
          <w:tcPr>
            <w:tcW w:w="680"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lastRenderedPageBreak/>
              <w:t>2.3.</w:t>
            </w:r>
          </w:p>
        </w:tc>
        <w:tc>
          <w:tcPr>
            <w:tcW w:w="2665"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Выплата за работу в выходные и нерабочие праздничные дни;</w:t>
            </w:r>
          </w:p>
        </w:tc>
        <w:tc>
          <w:tcPr>
            <w:tcW w:w="3318"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tc>
        <w:tc>
          <w:tcPr>
            <w:tcW w:w="2626"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Работа в выходной или нерабочий праздничный день, оформляется приказом (при сменной работе дополнительно оплачиваются только праздничные дни)</w:t>
            </w:r>
          </w:p>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В соответствии со статьей 153 </w:t>
            </w:r>
            <w:hyperlink r:id="rId34" w:tooltip="ФЕДЕРАЛЬНЫЙ ЗАКОН от 30.12.2001 № 197-ФЗ ГОСУДАРСТВЕННАЯ ДУМА ФЕДЕРАЛЬНОГО СОБРАНИЯ РФ&#10;&#10;ТРУДОВОЙ КОДЕКС РОССИЙСКОЙ ФЕДЕРАЦИИ" w:history="1">
              <w:r w:rsidRPr="00DB278D">
                <w:rPr>
                  <w:rStyle w:val="aa"/>
                  <w:rFonts w:ascii="Times New Roman" w:eastAsiaTheme="minorEastAsia" w:hAnsi="Times New Roman" w:cs="Times New Roman"/>
                  <w:color w:val="auto"/>
                  <w:sz w:val="24"/>
                  <w:szCs w:val="24"/>
                  <w:u w:val="none"/>
                  <w:lang w:eastAsia="ru-RU"/>
                </w:rPr>
                <w:t>Трудового кодекса</w:t>
              </w:r>
            </w:hyperlink>
            <w:r w:rsidRPr="00DB278D">
              <w:rPr>
                <w:rFonts w:ascii="Times New Roman" w:eastAsiaTheme="minorEastAsia" w:hAnsi="Times New Roman" w:cs="Times New Roman"/>
                <w:sz w:val="24"/>
                <w:szCs w:val="24"/>
                <w:lang w:eastAsia="ru-RU"/>
              </w:rPr>
              <w:t xml:space="preserve"> Российской Федерации.</w:t>
            </w:r>
          </w:p>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tc>
      </w:tr>
      <w:tr w:rsidR="00EA4078" w:rsidRPr="00DB278D" w:rsidTr="00DB278D">
        <w:tc>
          <w:tcPr>
            <w:tcW w:w="680"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3.</w:t>
            </w:r>
          </w:p>
        </w:tc>
        <w:tc>
          <w:tcPr>
            <w:tcW w:w="8609" w:type="dxa"/>
            <w:gridSpan w:val="3"/>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Выплаты за работу в местностях с особыми климатическими условиями</w:t>
            </w:r>
          </w:p>
        </w:tc>
      </w:tr>
      <w:tr w:rsidR="00EA4078" w:rsidRPr="00DB278D" w:rsidTr="00DB278D">
        <w:tc>
          <w:tcPr>
            <w:tcW w:w="680"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3.1.</w:t>
            </w:r>
          </w:p>
        </w:tc>
        <w:tc>
          <w:tcPr>
            <w:tcW w:w="2665"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Районный коэффициент к заработной плате</w:t>
            </w:r>
          </w:p>
        </w:tc>
        <w:tc>
          <w:tcPr>
            <w:tcW w:w="3318"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1,7</w:t>
            </w:r>
          </w:p>
        </w:tc>
        <w:tc>
          <w:tcPr>
            <w:tcW w:w="2626" w:type="dxa"/>
            <w:vMerge w:val="restart"/>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Проживание на территории Ханты-Мансийского автономного округа – Югры. Статьи 315 - 317 </w:t>
            </w:r>
            <w:hyperlink r:id="rId35" w:tooltip="ФЕДЕРАЛЬНЫЙ ЗАКОН от 30.12.2001 № 197-ФЗ ГОСУДАРСТВЕННАЯ ДУМА ФЕДЕРАЛЬНОГО СОБРАНИЯ РФ&#10;&#10;ТРУДОВОЙ КОДЕКС РОССИЙСКОЙ ФЕДЕРАЦИИ" w:history="1">
              <w:r w:rsidRPr="00DB278D">
                <w:rPr>
                  <w:rStyle w:val="aa"/>
                  <w:rFonts w:ascii="Times New Roman" w:eastAsiaTheme="minorEastAsia" w:hAnsi="Times New Roman" w:cs="Times New Roman"/>
                  <w:color w:val="auto"/>
                  <w:sz w:val="24"/>
                  <w:szCs w:val="24"/>
                  <w:u w:val="none"/>
                  <w:lang w:eastAsia="ru-RU"/>
                </w:rPr>
                <w:t>Трудового кодекса</w:t>
              </w:r>
            </w:hyperlink>
            <w:r w:rsidRPr="00DB278D">
              <w:rPr>
                <w:rFonts w:ascii="Times New Roman" w:eastAsiaTheme="minorEastAsia" w:hAnsi="Times New Roman" w:cs="Times New Roman"/>
                <w:sz w:val="24"/>
                <w:szCs w:val="24"/>
                <w:lang w:eastAsia="ru-RU"/>
              </w:rPr>
              <w:t xml:space="preserve"> Российской Федерации, Решение Думы Ханты-Мансийского района от 21.09.2006 № 47</w:t>
            </w:r>
          </w:p>
        </w:tc>
      </w:tr>
      <w:tr w:rsidR="00EA4078" w:rsidRPr="00DB278D" w:rsidTr="00DB278D">
        <w:tc>
          <w:tcPr>
            <w:tcW w:w="680" w:type="dxa"/>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3.2.</w:t>
            </w:r>
          </w:p>
        </w:tc>
        <w:tc>
          <w:tcPr>
            <w:tcW w:w="2665"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Процентная надбавка к заработной плате за стаж работы в районах Крайнего Севера и приравненных к ним местностях</w:t>
            </w:r>
          </w:p>
        </w:tc>
        <w:tc>
          <w:tcPr>
            <w:tcW w:w="3318" w:type="dxa"/>
            <w:vAlign w:val="center"/>
          </w:tcPr>
          <w:p w:rsidR="00EA4078" w:rsidRPr="00DB278D" w:rsidRDefault="00EA4078" w:rsidP="00CE5E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до 50%</w:t>
            </w:r>
          </w:p>
        </w:tc>
        <w:tc>
          <w:tcPr>
            <w:tcW w:w="2626" w:type="dxa"/>
            <w:vMerge/>
          </w:tcPr>
          <w:p w:rsidR="00EA4078" w:rsidRPr="00DB278D" w:rsidRDefault="00EA4078" w:rsidP="00EA407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bl>
    <w:p w:rsidR="00AB6E8C" w:rsidRPr="00DB278D" w:rsidRDefault="00AB6E8C" w:rsidP="00AB6E8C">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EA4078" w:rsidRPr="00056BF6" w:rsidRDefault="00CD3098" w:rsidP="00056BF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20</w:t>
      </w:r>
      <w:r w:rsidR="00EA4078" w:rsidRPr="00EA4078">
        <w:rPr>
          <w:rFonts w:ascii="Times New Roman" w:eastAsiaTheme="minorEastAsia" w:hAnsi="Times New Roman" w:cs="Times New Roman"/>
          <w:sz w:val="28"/>
          <w:szCs w:val="28"/>
          <w:lang w:eastAsia="ru-RU"/>
        </w:rPr>
        <w:t xml:space="preserve">. </w:t>
      </w:r>
      <w:r w:rsidR="00AB6E8C">
        <w:rPr>
          <w:rFonts w:ascii="Times New Roman" w:hAnsi="Times New Roman" w:cs="Times New Roman"/>
          <w:sz w:val="28"/>
          <w:szCs w:val="28"/>
        </w:rPr>
        <w:t>Компенсационные выплаты устанавливаются в процентах к окладам (должностным окладам), ставкам заработной платы или в абсолютных размерах, если иное не установлено законода</w:t>
      </w:r>
      <w:r w:rsidR="00056BF6">
        <w:rPr>
          <w:rFonts w:ascii="Times New Roman" w:hAnsi="Times New Roman" w:cs="Times New Roman"/>
          <w:sz w:val="28"/>
          <w:szCs w:val="28"/>
        </w:rPr>
        <w:t>тельством Российской Федерации.</w:t>
      </w:r>
    </w:p>
    <w:p w:rsidR="00EA4078" w:rsidRPr="00EA4078" w:rsidRDefault="00CD3098" w:rsidP="00C93A3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w:t>
      </w:r>
      <w:r w:rsidR="00EA4078" w:rsidRPr="00EA4078">
        <w:rPr>
          <w:rFonts w:ascii="Times New Roman" w:eastAsiaTheme="minorEastAsia" w:hAnsi="Times New Roman" w:cs="Times New Roman"/>
          <w:sz w:val="28"/>
          <w:szCs w:val="28"/>
          <w:lang w:eastAsia="ru-RU"/>
        </w:rPr>
        <w:t xml:space="preserve">. Размеры компенсационных выплат не могут быть ниже размеров, установленных </w:t>
      </w:r>
      <w:r w:rsidR="00EA4078" w:rsidRPr="00847A36">
        <w:rPr>
          <w:rFonts w:ascii="Times New Roman" w:eastAsiaTheme="minorEastAsia" w:hAnsi="Times New Roman" w:cs="Times New Roman"/>
          <w:sz w:val="28"/>
          <w:szCs w:val="28"/>
          <w:lang w:eastAsia="ru-RU"/>
        </w:rPr>
        <w:t xml:space="preserve">Трудовым </w:t>
      </w:r>
      <w:hyperlink r:id="rId36" w:tooltip="ФЕДЕРАЛЬНЫЙ ЗАКОН от 30.12.2001 № 197-ФЗ ГОСУДАРСТВЕННАЯ ДУМА ФЕДЕРАЛЬНОГО СОБРАНИЯ РФ&#10;&#10;ТРУДОВОЙ КОДЕКС РОССИЙСКОЙ ФЕДЕРАЦИИ" w:history="1">
        <w:r w:rsidR="00EA4078" w:rsidRPr="00847A36">
          <w:rPr>
            <w:rStyle w:val="aa"/>
            <w:rFonts w:ascii="Times New Roman" w:eastAsiaTheme="minorEastAsia" w:hAnsi="Times New Roman" w:cs="Times New Roman"/>
            <w:color w:val="auto"/>
            <w:sz w:val="28"/>
            <w:szCs w:val="28"/>
            <w:u w:val="none"/>
            <w:lang w:eastAsia="ru-RU"/>
          </w:rPr>
          <w:t>кодексом</w:t>
        </w:r>
      </w:hyperlink>
      <w:r w:rsidR="00EA4078" w:rsidRPr="00847A36">
        <w:rPr>
          <w:rFonts w:ascii="Times New Roman" w:eastAsiaTheme="minorEastAsia" w:hAnsi="Times New Roman" w:cs="Times New Roman"/>
          <w:sz w:val="28"/>
          <w:szCs w:val="28"/>
          <w:lang w:eastAsia="ru-RU"/>
        </w:rPr>
        <w:t xml:space="preserve"> Российской </w:t>
      </w:r>
      <w:r w:rsidR="00EA4078" w:rsidRPr="00EA4078">
        <w:rPr>
          <w:rFonts w:ascii="Times New Roman" w:eastAsiaTheme="minorEastAsia" w:hAnsi="Times New Roman" w:cs="Times New Roman"/>
          <w:sz w:val="28"/>
          <w:szCs w:val="28"/>
          <w:lang w:eastAsia="ru-RU"/>
        </w:rPr>
        <w:t>Федерации, нормативными правовыми актами Российской Федерации, содержащими нормы трудового права.</w:t>
      </w:r>
    </w:p>
    <w:p w:rsidR="0034709C" w:rsidRPr="0034709C" w:rsidRDefault="0034709C" w:rsidP="00EA4078">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4709C" w:rsidRPr="0034709C" w:rsidRDefault="0034709C" w:rsidP="001309D6">
      <w:pPr>
        <w:widowControl w:val="0"/>
        <w:autoSpaceDE w:val="0"/>
        <w:autoSpaceDN w:val="0"/>
        <w:spacing w:after="0" w:line="240" w:lineRule="auto"/>
        <w:ind w:firstLine="540"/>
        <w:jc w:val="center"/>
        <w:outlineLvl w:val="1"/>
        <w:rPr>
          <w:rFonts w:ascii="Times New Roman" w:eastAsiaTheme="minorEastAsia" w:hAnsi="Times New Roman" w:cs="Times New Roman"/>
          <w:sz w:val="28"/>
          <w:szCs w:val="28"/>
          <w:lang w:eastAsia="ru-RU"/>
        </w:rPr>
      </w:pPr>
      <w:r w:rsidRPr="0034709C">
        <w:rPr>
          <w:rFonts w:ascii="Times New Roman" w:eastAsiaTheme="minorEastAsia" w:hAnsi="Times New Roman" w:cs="Times New Roman"/>
          <w:sz w:val="28"/>
          <w:szCs w:val="28"/>
          <w:lang w:eastAsia="ru-RU"/>
        </w:rPr>
        <w:t>Раздел</w:t>
      </w:r>
      <w:r w:rsidR="002F14F2">
        <w:rPr>
          <w:rFonts w:ascii="Times New Roman" w:eastAsiaTheme="minorEastAsia" w:hAnsi="Times New Roman" w:cs="Times New Roman"/>
          <w:sz w:val="28"/>
          <w:szCs w:val="28"/>
          <w:lang w:eastAsia="ru-RU"/>
        </w:rPr>
        <w:t xml:space="preserve"> IV</w:t>
      </w:r>
      <w:r w:rsidRPr="0034709C">
        <w:rPr>
          <w:rFonts w:ascii="Times New Roman" w:eastAsiaTheme="minorEastAsia" w:hAnsi="Times New Roman" w:cs="Times New Roman"/>
          <w:sz w:val="28"/>
          <w:szCs w:val="28"/>
          <w:lang w:eastAsia="ru-RU"/>
        </w:rPr>
        <w:t xml:space="preserve">. </w:t>
      </w:r>
      <w:r w:rsidR="00EA4078">
        <w:rPr>
          <w:rFonts w:ascii="Times New Roman" w:eastAsiaTheme="minorEastAsia" w:hAnsi="Times New Roman" w:cs="Times New Roman"/>
          <w:sz w:val="28"/>
          <w:szCs w:val="28"/>
          <w:lang w:eastAsia="ru-RU"/>
        </w:rPr>
        <w:t>Порядок и условия осуществления стимулирующих выплат, критерии их установления</w:t>
      </w:r>
    </w:p>
    <w:p w:rsidR="0034709C" w:rsidRPr="0034709C" w:rsidRDefault="0034709C" w:rsidP="001309D6">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A4078" w:rsidRPr="00EA4078" w:rsidRDefault="00CB55C8" w:rsidP="00056BF6">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bookmarkStart w:id="1" w:name="P104"/>
      <w:bookmarkEnd w:id="1"/>
      <w:r w:rsidRPr="00CB55C8">
        <w:rPr>
          <w:rFonts w:ascii="Times New Roman" w:eastAsiaTheme="minorEastAsia" w:hAnsi="Times New Roman" w:cs="Times New Roman"/>
          <w:sz w:val="28"/>
          <w:szCs w:val="28"/>
          <w:lang w:eastAsia="ru-RU"/>
        </w:rPr>
        <w:t>2</w:t>
      </w:r>
      <w:r w:rsidR="00CD3098">
        <w:rPr>
          <w:rFonts w:ascii="Times New Roman" w:eastAsiaTheme="minorEastAsia" w:hAnsi="Times New Roman" w:cs="Times New Roman"/>
          <w:sz w:val="28"/>
          <w:szCs w:val="28"/>
          <w:lang w:eastAsia="ru-RU"/>
        </w:rPr>
        <w:t>2</w:t>
      </w:r>
      <w:r w:rsidR="00EA4078" w:rsidRPr="00EA4078">
        <w:rPr>
          <w:rFonts w:ascii="Times New Roman" w:eastAsiaTheme="minorEastAsia" w:hAnsi="Times New Roman" w:cs="Times New Roman"/>
          <w:sz w:val="28"/>
          <w:szCs w:val="28"/>
          <w:lang w:eastAsia="ru-RU"/>
        </w:rPr>
        <w:t xml:space="preserve">. Работникам </w:t>
      </w:r>
      <w:r w:rsidR="002368B1">
        <w:rPr>
          <w:rFonts w:ascii="Times New Roman" w:eastAsiaTheme="minorEastAsia" w:hAnsi="Times New Roman" w:cs="Times New Roman"/>
          <w:sz w:val="28"/>
          <w:szCs w:val="28"/>
          <w:lang w:eastAsia="ru-RU"/>
        </w:rPr>
        <w:t>у</w:t>
      </w:r>
      <w:r w:rsidR="00EA4078" w:rsidRPr="00EA4078">
        <w:rPr>
          <w:rFonts w:ascii="Times New Roman" w:eastAsiaTheme="minorEastAsia" w:hAnsi="Times New Roman" w:cs="Times New Roman"/>
          <w:sz w:val="28"/>
          <w:szCs w:val="28"/>
          <w:lang w:eastAsia="ru-RU"/>
        </w:rPr>
        <w:t>чреждения устанавливаются следующие виды стимулирующих выплат:</w:t>
      </w:r>
    </w:p>
    <w:p w:rsidR="00EA4078" w:rsidRPr="00EA4078" w:rsidRDefault="00EA4078" w:rsidP="00056BF6">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выплата за интенсивность и высокие результаты работы;</w:t>
      </w:r>
    </w:p>
    <w:p w:rsidR="00EA4078" w:rsidRPr="00EA4078" w:rsidRDefault="00EA4078" w:rsidP="00056BF6">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выплата за качество выполняемых работ;</w:t>
      </w:r>
    </w:p>
    <w:p w:rsidR="00EA4078" w:rsidRDefault="0003121F" w:rsidP="00056BF6">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премиальная выплата</w:t>
      </w:r>
      <w:r w:rsidR="00EA4078" w:rsidRPr="00EA4078">
        <w:rPr>
          <w:rFonts w:ascii="Times New Roman" w:eastAsiaTheme="minorEastAsia" w:hAnsi="Times New Roman" w:cs="Times New Roman"/>
          <w:sz w:val="28"/>
          <w:szCs w:val="28"/>
          <w:lang w:eastAsia="ru-RU"/>
        </w:rPr>
        <w:t xml:space="preserve"> по итогам работы за</w:t>
      </w:r>
      <w:r w:rsidR="00AB6E8C">
        <w:rPr>
          <w:rFonts w:ascii="Times New Roman" w:eastAsiaTheme="minorEastAsia" w:hAnsi="Times New Roman" w:cs="Times New Roman"/>
          <w:sz w:val="28"/>
          <w:szCs w:val="28"/>
          <w:lang w:eastAsia="ru-RU"/>
        </w:rPr>
        <w:t xml:space="preserve"> месяц,</w:t>
      </w:r>
      <w:r w:rsidR="00056BF6">
        <w:rPr>
          <w:rFonts w:ascii="Times New Roman" w:eastAsiaTheme="minorEastAsia" w:hAnsi="Times New Roman" w:cs="Times New Roman"/>
          <w:sz w:val="28"/>
          <w:szCs w:val="28"/>
          <w:lang w:eastAsia="ru-RU"/>
        </w:rPr>
        <w:t xml:space="preserve"> год.</w:t>
      </w:r>
    </w:p>
    <w:p w:rsidR="00EA4078" w:rsidRPr="00EA4078" w:rsidRDefault="00EA4078" w:rsidP="00056BF6">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2</w:t>
      </w:r>
      <w:r w:rsidR="00CD3098">
        <w:rPr>
          <w:rFonts w:ascii="Times New Roman" w:eastAsiaTheme="minorEastAsia" w:hAnsi="Times New Roman" w:cs="Times New Roman"/>
          <w:sz w:val="28"/>
          <w:szCs w:val="28"/>
          <w:lang w:eastAsia="ru-RU"/>
        </w:rPr>
        <w:t>3</w:t>
      </w:r>
      <w:r w:rsidRPr="00EA4078">
        <w:rPr>
          <w:rFonts w:ascii="Times New Roman" w:eastAsiaTheme="minorEastAsia" w:hAnsi="Times New Roman" w:cs="Times New Roman"/>
          <w:sz w:val="28"/>
          <w:szCs w:val="28"/>
          <w:lang w:eastAsia="ru-RU"/>
        </w:rPr>
        <w:t xml:space="preserve">. Стимулирующие выплаты должны отвечать основным целям деятельности </w:t>
      </w:r>
      <w:r w:rsidR="002368B1">
        <w:rPr>
          <w:rFonts w:ascii="Times New Roman" w:eastAsiaTheme="minorEastAsia" w:hAnsi="Times New Roman" w:cs="Times New Roman"/>
          <w:sz w:val="28"/>
          <w:szCs w:val="28"/>
          <w:lang w:eastAsia="ru-RU"/>
        </w:rPr>
        <w:t>у</w:t>
      </w:r>
      <w:r w:rsidRPr="00EA4078">
        <w:rPr>
          <w:rFonts w:ascii="Times New Roman" w:eastAsiaTheme="minorEastAsia" w:hAnsi="Times New Roman" w:cs="Times New Roman"/>
          <w:sz w:val="28"/>
          <w:szCs w:val="28"/>
          <w:lang w:eastAsia="ru-RU"/>
        </w:rPr>
        <w:t xml:space="preserve">чреждения и показателям оценки эффективности деятельности работника </w:t>
      </w:r>
      <w:r w:rsidR="002368B1">
        <w:rPr>
          <w:rFonts w:ascii="Times New Roman" w:eastAsiaTheme="minorEastAsia" w:hAnsi="Times New Roman" w:cs="Times New Roman"/>
          <w:sz w:val="28"/>
          <w:szCs w:val="28"/>
          <w:lang w:eastAsia="ru-RU"/>
        </w:rPr>
        <w:t>у</w:t>
      </w:r>
      <w:r w:rsidRPr="00EA4078">
        <w:rPr>
          <w:rFonts w:ascii="Times New Roman" w:eastAsiaTheme="minorEastAsia" w:hAnsi="Times New Roman" w:cs="Times New Roman"/>
          <w:sz w:val="28"/>
          <w:szCs w:val="28"/>
          <w:lang w:eastAsia="ru-RU"/>
        </w:rPr>
        <w:t>чреждения.</w:t>
      </w:r>
    </w:p>
    <w:p w:rsidR="00412A4E" w:rsidRPr="00094207" w:rsidRDefault="00CB55C8" w:rsidP="00125F5C">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94207">
        <w:rPr>
          <w:rFonts w:ascii="Times New Roman" w:eastAsiaTheme="minorEastAsia" w:hAnsi="Times New Roman" w:cs="Times New Roman"/>
          <w:sz w:val="28"/>
          <w:szCs w:val="28"/>
          <w:lang w:eastAsia="ru-RU"/>
        </w:rPr>
        <w:t>2</w:t>
      </w:r>
      <w:r w:rsidR="00CD3098" w:rsidRPr="00094207">
        <w:rPr>
          <w:rFonts w:ascii="Times New Roman" w:eastAsiaTheme="minorEastAsia" w:hAnsi="Times New Roman" w:cs="Times New Roman"/>
          <w:sz w:val="28"/>
          <w:szCs w:val="28"/>
          <w:lang w:eastAsia="ru-RU"/>
        </w:rPr>
        <w:t>4</w:t>
      </w:r>
      <w:r w:rsidRPr="00094207">
        <w:rPr>
          <w:rFonts w:ascii="Times New Roman" w:eastAsiaTheme="minorEastAsia" w:hAnsi="Times New Roman" w:cs="Times New Roman"/>
          <w:sz w:val="28"/>
          <w:szCs w:val="28"/>
          <w:lang w:eastAsia="ru-RU"/>
        </w:rPr>
        <w:t xml:space="preserve">. </w:t>
      </w:r>
      <w:r w:rsidR="00412A4E" w:rsidRPr="00094207">
        <w:rPr>
          <w:rFonts w:ascii="Times New Roman" w:eastAsiaTheme="minorEastAsia" w:hAnsi="Times New Roman" w:cs="Times New Roman"/>
          <w:sz w:val="28"/>
          <w:szCs w:val="28"/>
          <w:lang w:eastAsia="ru-RU"/>
        </w:rPr>
        <w:t xml:space="preserve">Выплата </w:t>
      </w:r>
      <w:r w:rsidR="002C2962" w:rsidRPr="00094207">
        <w:rPr>
          <w:rFonts w:ascii="Times New Roman" w:eastAsiaTheme="minorEastAsia" w:hAnsi="Times New Roman" w:cs="Times New Roman"/>
          <w:sz w:val="28"/>
          <w:szCs w:val="28"/>
          <w:lang w:eastAsia="ru-RU"/>
        </w:rPr>
        <w:t>за интенсивность и высокие результаты работы характеризуется степенью напряженности в процессе труда и устанавливается за:</w:t>
      </w:r>
    </w:p>
    <w:p w:rsidR="002C2962" w:rsidRPr="00094207" w:rsidRDefault="002C2962" w:rsidP="00125F5C">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94207">
        <w:rPr>
          <w:rFonts w:ascii="Times New Roman" w:eastAsiaTheme="minorEastAsia" w:hAnsi="Times New Roman" w:cs="Times New Roman"/>
          <w:sz w:val="28"/>
          <w:szCs w:val="28"/>
          <w:lang w:eastAsia="ru-RU"/>
        </w:rPr>
        <w:t xml:space="preserve">высокую результативность работы, </w:t>
      </w:r>
    </w:p>
    <w:p w:rsidR="002C2962" w:rsidRPr="00094207" w:rsidRDefault="00DC58B6" w:rsidP="00125F5C">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94207">
        <w:rPr>
          <w:rFonts w:ascii="Times New Roman" w:eastAsiaTheme="minorEastAsia" w:hAnsi="Times New Roman" w:cs="Times New Roman"/>
          <w:sz w:val="28"/>
          <w:szCs w:val="28"/>
          <w:lang w:eastAsia="ru-RU"/>
        </w:rPr>
        <w:t>обеспечение участия учреждения в мероприятиях районного, окружного, всероссийского и иного уровней,</w:t>
      </w:r>
    </w:p>
    <w:p w:rsidR="00DC58B6" w:rsidRPr="00094207" w:rsidRDefault="00DC58B6" w:rsidP="00125F5C">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94207">
        <w:rPr>
          <w:rFonts w:ascii="Times New Roman" w:eastAsiaTheme="minorEastAsia" w:hAnsi="Times New Roman" w:cs="Times New Roman"/>
          <w:sz w:val="28"/>
          <w:szCs w:val="28"/>
          <w:lang w:eastAsia="ru-RU"/>
        </w:rPr>
        <w:t>организация и проведение мероприятий, направленных на повышение авторитета и имиджа учреждения среди населения,</w:t>
      </w:r>
    </w:p>
    <w:p w:rsidR="002C2962" w:rsidRPr="00094207" w:rsidRDefault="002C2962" w:rsidP="00125F5C">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94207">
        <w:rPr>
          <w:rFonts w:ascii="Times New Roman" w:eastAsiaTheme="minorEastAsia" w:hAnsi="Times New Roman" w:cs="Times New Roman"/>
          <w:sz w:val="28"/>
          <w:szCs w:val="28"/>
          <w:lang w:eastAsia="ru-RU"/>
        </w:rPr>
        <w:t>участие в выполнении важных работ, мероприятий.</w:t>
      </w:r>
    </w:p>
    <w:p w:rsidR="00DC58B6" w:rsidRPr="00094207" w:rsidRDefault="00DC58B6" w:rsidP="00125F5C">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94207">
        <w:rPr>
          <w:rFonts w:ascii="Times New Roman" w:eastAsiaTheme="minorEastAsia" w:hAnsi="Times New Roman" w:cs="Times New Roman"/>
          <w:sz w:val="28"/>
          <w:szCs w:val="28"/>
          <w:lang w:eastAsia="ru-RU"/>
        </w:rPr>
        <w:t>При установлении размера выплаты за интенсивность и высокие результаты работы следует учитывать:</w:t>
      </w:r>
    </w:p>
    <w:p w:rsidR="00DC58B6" w:rsidRPr="00094207" w:rsidRDefault="007C4CA2" w:rsidP="00125F5C">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94207">
        <w:rPr>
          <w:rFonts w:ascii="Times New Roman" w:eastAsiaTheme="minorEastAsia" w:hAnsi="Times New Roman" w:cs="Times New Roman"/>
          <w:sz w:val="28"/>
          <w:szCs w:val="28"/>
          <w:lang w:eastAsia="ru-RU"/>
        </w:rPr>
        <w:t>с</w:t>
      </w:r>
      <w:r w:rsidR="00DC58B6" w:rsidRPr="00094207">
        <w:rPr>
          <w:rFonts w:ascii="Times New Roman" w:eastAsiaTheme="minorEastAsia" w:hAnsi="Times New Roman" w:cs="Times New Roman"/>
          <w:sz w:val="28"/>
          <w:szCs w:val="28"/>
          <w:lang w:eastAsia="ru-RU"/>
        </w:rPr>
        <w:t>истематическое досрочное выполнение работы</w:t>
      </w:r>
      <w:r w:rsidRPr="00094207">
        <w:rPr>
          <w:rFonts w:ascii="Times New Roman" w:eastAsiaTheme="minorEastAsia" w:hAnsi="Times New Roman" w:cs="Times New Roman"/>
          <w:sz w:val="28"/>
          <w:szCs w:val="28"/>
          <w:lang w:eastAsia="ru-RU"/>
        </w:rPr>
        <w:t xml:space="preserve"> с проявлением инициативы, творчества, с применением в работе современных форм и методов организации труда;</w:t>
      </w:r>
    </w:p>
    <w:p w:rsidR="007C4CA2" w:rsidRPr="00094207" w:rsidRDefault="007C4CA2" w:rsidP="00125F5C">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94207">
        <w:rPr>
          <w:rFonts w:ascii="Times New Roman" w:eastAsiaTheme="minorEastAsia" w:hAnsi="Times New Roman" w:cs="Times New Roman"/>
          <w:sz w:val="28"/>
          <w:szCs w:val="28"/>
          <w:lang w:eastAsia="ru-RU"/>
        </w:rPr>
        <w:t>выполнение работником учреждения важных работ, не определенных трудовым договором.</w:t>
      </w:r>
    </w:p>
    <w:p w:rsidR="00125F5C" w:rsidRDefault="00125F5C" w:rsidP="00125F5C">
      <w:pPr>
        <w:autoSpaceDE w:val="0"/>
        <w:autoSpaceDN w:val="0"/>
        <w:adjustRightInd w:val="0"/>
        <w:spacing w:after="0" w:line="240" w:lineRule="auto"/>
        <w:ind w:firstLine="567"/>
        <w:jc w:val="both"/>
        <w:rPr>
          <w:rFonts w:ascii="Times New Roman" w:hAnsi="Times New Roman" w:cs="Times New Roman"/>
          <w:sz w:val="28"/>
          <w:szCs w:val="28"/>
        </w:rPr>
      </w:pPr>
      <w:r w:rsidRPr="00094207">
        <w:rPr>
          <w:rFonts w:ascii="Times New Roman" w:hAnsi="Times New Roman" w:cs="Times New Roman"/>
          <w:sz w:val="28"/>
          <w:szCs w:val="28"/>
        </w:rPr>
        <w:t>Порядок установления выплаты за интенсивность</w:t>
      </w:r>
      <w:r>
        <w:rPr>
          <w:rFonts w:ascii="Times New Roman" w:hAnsi="Times New Roman" w:cs="Times New Roman"/>
          <w:sz w:val="28"/>
          <w:szCs w:val="28"/>
        </w:rPr>
        <w:t xml:space="preserve"> и высокие результаты работы закрепляется коллективным договором, локальным нормативным актом учреждения. Выплата устанавливается на срок не более одного года.</w:t>
      </w:r>
    </w:p>
    <w:p w:rsidR="00125F5C" w:rsidRDefault="00125F5C" w:rsidP="00056B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Конкретный размер выплаты за интенсивность и высокие результаты работы определяется в процентах от оклада (</w:t>
      </w:r>
      <w:r w:rsidR="00056BF6">
        <w:rPr>
          <w:rFonts w:ascii="Times New Roman" w:hAnsi="Times New Roman" w:cs="Times New Roman"/>
          <w:sz w:val="28"/>
          <w:szCs w:val="28"/>
        </w:rPr>
        <w:t>должностного оклада) работника.</w:t>
      </w:r>
    </w:p>
    <w:p w:rsidR="00B1138B" w:rsidRDefault="00CD3098" w:rsidP="00125F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25</w:t>
      </w:r>
      <w:r w:rsidR="00EA4078" w:rsidRPr="00EA4078">
        <w:rPr>
          <w:rFonts w:ascii="Times New Roman" w:eastAsiaTheme="minorEastAsia" w:hAnsi="Times New Roman" w:cs="Times New Roman"/>
          <w:sz w:val="28"/>
          <w:szCs w:val="28"/>
          <w:lang w:eastAsia="ru-RU"/>
        </w:rPr>
        <w:t xml:space="preserve">. </w:t>
      </w:r>
      <w:r w:rsidR="00125F5C">
        <w:rPr>
          <w:rFonts w:ascii="Times New Roman" w:hAnsi="Times New Roman" w:cs="Times New Roman"/>
          <w:sz w:val="28"/>
          <w:szCs w:val="28"/>
        </w:rPr>
        <w:t>Выплата за качество выполняемых работ устанавливается персонально по каждому работнику в соответствии с показателями оценки эффективности деятельности работников учреждения. Выплата устанавливается в порядке, сроках и размерах, утвержденных коллективным договором, локальным нормативным актом учреждения.</w:t>
      </w:r>
    </w:p>
    <w:p w:rsidR="00125F5C" w:rsidRPr="00094207" w:rsidRDefault="00C2444D" w:rsidP="00125F5C">
      <w:pPr>
        <w:autoSpaceDE w:val="0"/>
        <w:autoSpaceDN w:val="0"/>
        <w:adjustRightInd w:val="0"/>
        <w:spacing w:after="0" w:line="240" w:lineRule="auto"/>
        <w:ind w:firstLine="567"/>
        <w:jc w:val="both"/>
        <w:rPr>
          <w:rFonts w:ascii="Times New Roman" w:hAnsi="Times New Roman" w:cs="Times New Roman"/>
          <w:sz w:val="28"/>
          <w:szCs w:val="28"/>
        </w:rPr>
      </w:pPr>
      <w:r w:rsidRPr="00056BF6">
        <w:rPr>
          <w:rFonts w:ascii="Times New Roman" w:hAnsi="Times New Roman" w:cs="Times New Roman"/>
          <w:sz w:val="28"/>
          <w:szCs w:val="28"/>
          <w:highlight w:val="yellow"/>
        </w:rPr>
        <w:t>Показатели и критерии выплаты за качество выполняемых работ утверждаются локальным нормативным актом учреждения в соответствии с примерным перечнем</w:t>
      </w:r>
      <w:r w:rsidR="00666FB5" w:rsidRPr="00666FB5">
        <w:rPr>
          <w:rFonts w:ascii="Times New Roman" w:hAnsi="Times New Roman" w:cs="Times New Roman"/>
          <w:sz w:val="28"/>
          <w:szCs w:val="28"/>
          <w:highlight w:val="yellow"/>
        </w:rPr>
        <w:t xml:space="preserve"> </w:t>
      </w:r>
      <w:r w:rsidR="00666FB5">
        <w:rPr>
          <w:rFonts w:ascii="Times New Roman" w:hAnsi="Times New Roman" w:cs="Times New Roman"/>
          <w:sz w:val="28"/>
          <w:szCs w:val="28"/>
          <w:highlight w:val="yellow"/>
        </w:rPr>
        <w:t>показателей оценки эффективности деятельности работников</w:t>
      </w:r>
      <w:r w:rsidRPr="00056BF6">
        <w:rPr>
          <w:rFonts w:ascii="Times New Roman" w:hAnsi="Times New Roman" w:cs="Times New Roman"/>
          <w:sz w:val="28"/>
          <w:szCs w:val="28"/>
          <w:highlight w:val="yellow"/>
        </w:rPr>
        <w:t>, определенным приложением к настоящему Положению.</w:t>
      </w:r>
      <w:r w:rsidR="002842D6">
        <w:rPr>
          <w:rFonts w:ascii="Times New Roman" w:hAnsi="Times New Roman" w:cs="Times New Roman"/>
          <w:sz w:val="28"/>
          <w:szCs w:val="28"/>
        </w:rPr>
        <w:t xml:space="preserve"> </w:t>
      </w:r>
    </w:p>
    <w:p w:rsidR="00EA4078" w:rsidRPr="00EA4078" w:rsidRDefault="00EA4078" w:rsidP="00056BF6">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94207">
        <w:rPr>
          <w:rFonts w:ascii="Times New Roman" w:eastAsiaTheme="minorEastAsia" w:hAnsi="Times New Roman" w:cs="Times New Roman"/>
          <w:sz w:val="28"/>
          <w:szCs w:val="28"/>
          <w:lang w:eastAsia="ru-RU"/>
        </w:rPr>
        <w:t>Размер выплаты за качество выполняемых работ определяется в процентах от должностного оклада</w:t>
      </w:r>
      <w:r w:rsidRPr="006F538D">
        <w:rPr>
          <w:rFonts w:ascii="Times New Roman" w:eastAsiaTheme="minorEastAsia" w:hAnsi="Times New Roman" w:cs="Times New Roman"/>
          <w:sz w:val="28"/>
          <w:szCs w:val="28"/>
          <w:lang w:eastAsia="ru-RU"/>
        </w:rPr>
        <w:t xml:space="preserve"> работника в соответствии с </w:t>
      </w:r>
      <w:hyperlink w:anchor="P581" w:history="1">
        <w:r w:rsidRPr="006F538D">
          <w:rPr>
            <w:rStyle w:val="aa"/>
            <w:rFonts w:ascii="Times New Roman" w:eastAsiaTheme="minorEastAsia" w:hAnsi="Times New Roman" w:cs="Times New Roman"/>
            <w:color w:val="auto"/>
            <w:sz w:val="28"/>
            <w:szCs w:val="28"/>
            <w:u w:val="none"/>
            <w:lang w:eastAsia="ru-RU"/>
          </w:rPr>
          <w:t xml:space="preserve">таблицей </w:t>
        </w:r>
      </w:hyperlink>
      <w:r w:rsidR="003769E4">
        <w:rPr>
          <w:rFonts w:ascii="Times New Roman" w:eastAsiaTheme="minorEastAsia" w:hAnsi="Times New Roman" w:cs="Times New Roman"/>
          <w:sz w:val="28"/>
          <w:szCs w:val="28"/>
          <w:lang w:eastAsia="ru-RU"/>
        </w:rPr>
        <w:t>7</w:t>
      </w:r>
      <w:r w:rsidRPr="006F538D">
        <w:rPr>
          <w:rFonts w:ascii="Times New Roman" w:eastAsiaTheme="minorEastAsia" w:hAnsi="Times New Roman" w:cs="Times New Roman"/>
          <w:sz w:val="28"/>
          <w:szCs w:val="28"/>
          <w:lang w:eastAsia="ru-RU"/>
        </w:rPr>
        <w:t xml:space="preserve"> </w:t>
      </w:r>
      <w:r w:rsidR="003769E4">
        <w:rPr>
          <w:rFonts w:ascii="Times New Roman" w:eastAsiaTheme="minorEastAsia" w:hAnsi="Times New Roman" w:cs="Times New Roman"/>
          <w:sz w:val="28"/>
          <w:szCs w:val="28"/>
          <w:lang w:eastAsia="ru-RU"/>
        </w:rPr>
        <w:lastRenderedPageBreak/>
        <w:t>настоящего положения</w:t>
      </w:r>
      <w:r w:rsidRPr="006F538D">
        <w:rPr>
          <w:rFonts w:ascii="Times New Roman" w:eastAsiaTheme="minorEastAsia" w:hAnsi="Times New Roman" w:cs="Times New Roman"/>
          <w:sz w:val="28"/>
          <w:szCs w:val="28"/>
          <w:lang w:eastAsia="ru-RU"/>
        </w:rPr>
        <w:t>.</w:t>
      </w:r>
    </w:p>
    <w:p w:rsidR="003C5CA0" w:rsidRDefault="00C86545" w:rsidP="00056BF6">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26</w:t>
      </w:r>
      <w:r w:rsidR="00EA4078" w:rsidRPr="003C5CA0">
        <w:rPr>
          <w:rFonts w:ascii="Times New Roman" w:eastAsiaTheme="minorEastAsia" w:hAnsi="Times New Roman" w:cs="Times New Roman"/>
          <w:sz w:val="28"/>
          <w:szCs w:val="28"/>
          <w:lang w:eastAsia="ru-RU"/>
        </w:rPr>
        <w:t xml:space="preserve">. </w:t>
      </w:r>
      <w:r w:rsidR="003C5CA0" w:rsidRPr="003C5CA0">
        <w:rPr>
          <w:rFonts w:ascii="Times New Roman" w:eastAsiaTheme="minorEastAsia" w:hAnsi="Times New Roman" w:cs="Times New Roman"/>
          <w:sz w:val="28"/>
          <w:szCs w:val="28"/>
          <w:lang w:eastAsia="ru-RU"/>
        </w:rPr>
        <w:t>Премиальная выплата по итогам работы за месяц, год осуществляется в порядке и размерах, установленных коллективным договором, локальным нормативным актом учреждения, на основании приказа руководителя учреждения.</w:t>
      </w:r>
    </w:p>
    <w:p w:rsidR="00F53E24" w:rsidRPr="00B5563D" w:rsidRDefault="00F53E24" w:rsidP="00F53E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Премиальная выплата устанавливается в соответствии с выполнением поставленных задач и показателей, за качественное и своевременное оказание </w:t>
      </w:r>
      <w:r w:rsidR="007D3CB1">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выполнение </w:t>
      </w:r>
      <w:r w:rsidR="007D3CB1">
        <w:rPr>
          <w:rFonts w:ascii="Times New Roman" w:hAnsi="Times New Roman" w:cs="Times New Roman"/>
          <w:sz w:val="28"/>
          <w:szCs w:val="28"/>
        </w:rPr>
        <w:t>муниципального</w:t>
      </w:r>
      <w:r>
        <w:rPr>
          <w:rFonts w:ascii="Times New Roman" w:hAnsi="Times New Roman" w:cs="Times New Roman"/>
          <w:sz w:val="28"/>
          <w:szCs w:val="28"/>
        </w:rPr>
        <w:t xml:space="preserve"> задания, за фактически </w:t>
      </w:r>
      <w:r w:rsidRPr="00B5563D">
        <w:rPr>
          <w:rFonts w:ascii="Times New Roman" w:hAnsi="Times New Roman" w:cs="Times New Roman"/>
          <w:sz w:val="28"/>
          <w:szCs w:val="28"/>
        </w:rPr>
        <w:t>отработанное время по табелю учета рабочего времени.</w:t>
      </w:r>
    </w:p>
    <w:p w:rsidR="00F53E24" w:rsidRPr="00B5563D" w:rsidRDefault="00F53E24" w:rsidP="00F53E24">
      <w:pPr>
        <w:autoSpaceDE w:val="0"/>
        <w:autoSpaceDN w:val="0"/>
        <w:adjustRightInd w:val="0"/>
        <w:spacing w:after="0" w:line="240" w:lineRule="auto"/>
        <w:ind w:firstLine="540"/>
        <w:jc w:val="both"/>
        <w:rPr>
          <w:rFonts w:ascii="Times New Roman" w:hAnsi="Times New Roman" w:cs="Times New Roman"/>
          <w:sz w:val="28"/>
          <w:szCs w:val="28"/>
        </w:rPr>
      </w:pPr>
      <w:r w:rsidRPr="00B5563D">
        <w:rPr>
          <w:rFonts w:ascii="Times New Roman" w:hAnsi="Times New Roman" w:cs="Times New Roman"/>
          <w:sz w:val="28"/>
          <w:szCs w:val="28"/>
        </w:rPr>
        <w:t xml:space="preserve">Премиальная выплата по итогам работы за месяц, год устанавливается и выплачивается при наличии средств по фонду оплаты труда, формируемого в соответствии с </w:t>
      </w:r>
      <w:hyperlink r:id="rId37" w:history="1">
        <w:r w:rsidRPr="002842D6">
          <w:rPr>
            <w:rFonts w:ascii="Times New Roman" w:hAnsi="Times New Roman" w:cs="Times New Roman"/>
            <w:sz w:val="28"/>
            <w:szCs w:val="28"/>
          </w:rPr>
          <w:t>разделом VII</w:t>
        </w:r>
      </w:hyperlink>
      <w:r w:rsidRPr="00B5563D">
        <w:rPr>
          <w:rFonts w:ascii="Times New Roman" w:hAnsi="Times New Roman" w:cs="Times New Roman"/>
          <w:sz w:val="28"/>
          <w:szCs w:val="28"/>
        </w:rPr>
        <w:t xml:space="preserve"> настоящего Положения.</w:t>
      </w:r>
    </w:p>
    <w:p w:rsidR="00EA4078" w:rsidRPr="00B1138B" w:rsidRDefault="00F53E24" w:rsidP="00B1138B">
      <w:pPr>
        <w:autoSpaceDE w:val="0"/>
        <w:autoSpaceDN w:val="0"/>
        <w:adjustRightInd w:val="0"/>
        <w:spacing w:after="0" w:line="240" w:lineRule="auto"/>
        <w:ind w:firstLine="540"/>
        <w:jc w:val="both"/>
        <w:rPr>
          <w:rFonts w:ascii="Times New Roman" w:hAnsi="Times New Roman" w:cs="Times New Roman"/>
          <w:sz w:val="28"/>
          <w:szCs w:val="28"/>
        </w:rPr>
      </w:pPr>
      <w:r w:rsidRPr="00B5563D">
        <w:rPr>
          <w:rFonts w:ascii="Times New Roman" w:hAnsi="Times New Roman" w:cs="Times New Roman"/>
          <w:sz w:val="28"/>
          <w:szCs w:val="28"/>
        </w:rPr>
        <w:t>Премиальная выплата по результатам работы за год осуществляется</w:t>
      </w:r>
      <w:r w:rsidRPr="00C86545">
        <w:rPr>
          <w:rFonts w:ascii="Times New Roman" w:hAnsi="Times New Roman" w:cs="Times New Roman"/>
          <w:sz w:val="28"/>
          <w:szCs w:val="28"/>
        </w:rPr>
        <w:t xml:space="preserve"> в</w:t>
      </w:r>
      <w:r>
        <w:rPr>
          <w:rFonts w:ascii="Times New Roman" w:hAnsi="Times New Roman" w:cs="Times New Roman"/>
          <w:sz w:val="28"/>
          <w:szCs w:val="28"/>
        </w:rPr>
        <w:t xml:space="preserve"> конце финансового года не позднее 25 декабря, при наличии средств по фонду оплаты труда, формируемого в соответствии с </w:t>
      </w:r>
      <w:hyperlink r:id="rId38" w:history="1">
        <w:r w:rsidRPr="002842D6">
          <w:rPr>
            <w:rFonts w:ascii="Times New Roman" w:hAnsi="Times New Roman" w:cs="Times New Roman"/>
            <w:sz w:val="28"/>
            <w:szCs w:val="28"/>
          </w:rPr>
          <w:t>разделом VII</w:t>
        </w:r>
      </w:hyperlink>
      <w:r w:rsidRPr="002842D6">
        <w:rPr>
          <w:rFonts w:ascii="Times New Roman" w:hAnsi="Times New Roman" w:cs="Times New Roman"/>
          <w:sz w:val="28"/>
          <w:szCs w:val="28"/>
        </w:rPr>
        <w:t xml:space="preserve"> </w:t>
      </w:r>
      <w:r>
        <w:rPr>
          <w:rFonts w:ascii="Times New Roman" w:hAnsi="Times New Roman" w:cs="Times New Roman"/>
          <w:sz w:val="28"/>
          <w:szCs w:val="28"/>
        </w:rPr>
        <w:t>настоящего Положения, в размере до 2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 по основной занимаемой должности (профессии), с учетом фактически отработанного времени.</w:t>
      </w:r>
    </w:p>
    <w:p w:rsidR="00EA4078" w:rsidRPr="00EA4078" w:rsidRDefault="00EA4078" w:rsidP="00963A3A">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EA4078">
        <w:rPr>
          <w:rFonts w:ascii="Times New Roman" w:eastAsiaTheme="minorEastAsia" w:hAnsi="Times New Roman" w:cs="Times New Roman"/>
          <w:sz w:val="28"/>
          <w:szCs w:val="28"/>
          <w:lang w:eastAsia="ru-RU"/>
        </w:rPr>
        <w:t xml:space="preserve">При переводе работника учреждения на иную должность и (или) изменении установленного должностного оклада в течение календарного года, за который производится начисление премии, расчет </w:t>
      </w:r>
      <w:r w:rsidR="000C02BD">
        <w:rPr>
          <w:rFonts w:ascii="Times New Roman" w:hAnsi="Times New Roman" w:cs="Times New Roman"/>
          <w:sz w:val="28"/>
          <w:szCs w:val="28"/>
        </w:rPr>
        <w:t>п</w:t>
      </w:r>
      <w:r w:rsidR="000C02BD" w:rsidRPr="00C86545">
        <w:rPr>
          <w:rFonts w:ascii="Times New Roman" w:hAnsi="Times New Roman" w:cs="Times New Roman"/>
          <w:sz w:val="28"/>
          <w:szCs w:val="28"/>
        </w:rPr>
        <w:t>ремиальн</w:t>
      </w:r>
      <w:r w:rsidR="000C02BD">
        <w:rPr>
          <w:rFonts w:ascii="Times New Roman" w:hAnsi="Times New Roman" w:cs="Times New Roman"/>
          <w:sz w:val="28"/>
          <w:szCs w:val="28"/>
        </w:rPr>
        <w:t>ой</w:t>
      </w:r>
      <w:r w:rsidR="000C02BD" w:rsidRPr="00C86545">
        <w:rPr>
          <w:rFonts w:ascii="Times New Roman" w:hAnsi="Times New Roman" w:cs="Times New Roman"/>
          <w:sz w:val="28"/>
          <w:szCs w:val="28"/>
        </w:rPr>
        <w:t xml:space="preserve"> выплат</w:t>
      </w:r>
      <w:r w:rsidR="000C02BD">
        <w:rPr>
          <w:rFonts w:ascii="Times New Roman" w:hAnsi="Times New Roman" w:cs="Times New Roman"/>
          <w:sz w:val="28"/>
          <w:szCs w:val="28"/>
        </w:rPr>
        <w:t>ы</w:t>
      </w:r>
      <w:r w:rsidR="000C02BD" w:rsidRPr="00C86545">
        <w:rPr>
          <w:rFonts w:ascii="Times New Roman" w:hAnsi="Times New Roman" w:cs="Times New Roman"/>
          <w:sz w:val="28"/>
          <w:szCs w:val="28"/>
        </w:rPr>
        <w:t xml:space="preserve"> по результатам работы за год</w:t>
      </w:r>
      <w:r w:rsidRPr="00EA4078">
        <w:rPr>
          <w:rFonts w:ascii="Times New Roman" w:eastAsiaTheme="minorEastAsia" w:hAnsi="Times New Roman" w:cs="Times New Roman"/>
          <w:sz w:val="28"/>
          <w:szCs w:val="28"/>
          <w:lang w:eastAsia="ru-RU"/>
        </w:rPr>
        <w:t xml:space="preserve"> производится отдельно по периодам фактически занимаемых должностей и (или) фактически установленного должностного оклада, результаты расчетов суммируются. Норма рабочего времени применяется отдельно для каждого периода по фактически занимаемой должности и (или) фактически установленного должностного оклада.</w:t>
      </w:r>
    </w:p>
    <w:p w:rsidR="00EA4078" w:rsidRPr="00F86314" w:rsidRDefault="00C86545" w:rsidP="00963A3A">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27</w:t>
      </w:r>
      <w:r w:rsidR="00EA4078" w:rsidRPr="00EA4078">
        <w:rPr>
          <w:rFonts w:ascii="Times New Roman" w:eastAsiaTheme="minorEastAsia" w:hAnsi="Times New Roman" w:cs="Times New Roman"/>
          <w:sz w:val="28"/>
          <w:szCs w:val="28"/>
          <w:lang w:eastAsia="ru-RU"/>
        </w:rPr>
        <w:t xml:space="preserve">. Стимулирующие выплаты снижаются при наличии показателей, за которые производится снижение размера стимулирующих выплат в соответствии с </w:t>
      </w:r>
      <w:hyperlink w:anchor="P532" w:history="1">
        <w:r w:rsidR="00EA4078" w:rsidRPr="00F86314">
          <w:rPr>
            <w:rStyle w:val="aa"/>
            <w:rFonts w:ascii="Times New Roman" w:eastAsiaTheme="minorEastAsia" w:hAnsi="Times New Roman" w:cs="Times New Roman"/>
            <w:color w:val="auto"/>
            <w:sz w:val="28"/>
            <w:szCs w:val="28"/>
            <w:u w:val="none"/>
            <w:lang w:eastAsia="ru-RU"/>
          </w:rPr>
          <w:t xml:space="preserve">таблицей </w:t>
        </w:r>
      </w:hyperlink>
      <w:r w:rsidR="00F86314" w:rsidRPr="00F86314">
        <w:rPr>
          <w:rStyle w:val="aa"/>
          <w:rFonts w:ascii="Times New Roman" w:eastAsiaTheme="minorEastAsia" w:hAnsi="Times New Roman" w:cs="Times New Roman"/>
          <w:color w:val="auto"/>
          <w:sz w:val="28"/>
          <w:szCs w:val="28"/>
          <w:u w:val="none"/>
          <w:lang w:eastAsia="ru-RU"/>
        </w:rPr>
        <w:t>6 настоящего Положения</w:t>
      </w:r>
      <w:r w:rsidR="00EA4078" w:rsidRPr="00F86314">
        <w:rPr>
          <w:rFonts w:ascii="Times New Roman" w:eastAsiaTheme="minorEastAsia" w:hAnsi="Times New Roman" w:cs="Times New Roman"/>
          <w:sz w:val="28"/>
          <w:szCs w:val="28"/>
          <w:lang w:eastAsia="ru-RU"/>
        </w:rPr>
        <w:t>.</w:t>
      </w:r>
    </w:p>
    <w:p w:rsidR="00EA4078" w:rsidRPr="00CB55C8" w:rsidRDefault="00EA4078" w:rsidP="00C93A31">
      <w:pPr>
        <w:widowControl w:val="0"/>
        <w:autoSpaceDE w:val="0"/>
        <w:autoSpaceDN w:val="0"/>
        <w:spacing w:before="220" w:after="0" w:line="240" w:lineRule="auto"/>
        <w:ind w:firstLine="540"/>
        <w:jc w:val="right"/>
        <w:rPr>
          <w:rFonts w:ascii="Times New Roman" w:eastAsiaTheme="minorEastAsia" w:hAnsi="Times New Roman" w:cs="Times New Roman"/>
          <w:bCs/>
          <w:sz w:val="28"/>
          <w:szCs w:val="28"/>
          <w:lang w:eastAsia="ru-RU"/>
        </w:rPr>
      </w:pPr>
      <w:r w:rsidRPr="00CB55C8">
        <w:rPr>
          <w:rFonts w:ascii="Times New Roman" w:eastAsiaTheme="minorEastAsia" w:hAnsi="Times New Roman" w:cs="Times New Roman"/>
          <w:bCs/>
          <w:sz w:val="28"/>
          <w:szCs w:val="28"/>
          <w:lang w:eastAsia="ru-RU"/>
        </w:rPr>
        <w:t xml:space="preserve">Таблица </w:t>
      </w:r>
      <w:r w:rsidR="00F86314">
        <w:rPr>
          <w:rFonts w:ascii="Times New Roman" w:eastAsiaTheme="minorEastAsia" w:hAnsi="Times New Roman" w:cs="Times New Roman"/>
          <w:bCs/>
          <w:sz w:val="28"/>
          <w:szCs w:val="28"/>
          <w:lang w:eastAsia="ru-RU"/>
        </w:rPr>
        <w:t>6</w:t>
      </w:r>
    </w:p>
    <w:p w:rsidR="00EA4078" w:rsidRPr="00DF06FE" w:rsidRDefault="00EA4078" w:rsidP="005B77DC">
      <w:pPr>
        <w:widowControl w:val="0"/>
        <w:autoSpaceDE w:val="0"/>
        <w:autoSpaceDN w:val="0"/>
        <w:spacing w:before="220" w:after="0" w:line="240" w:lineRule="auto"/>
        <w:jc w:val="center"/>
        <w:rPr>
          <w:rFonts w:ascii="Times New Roman" w:eastAsiaTheme="minorEastAsia" w:hAnsi="Times New Roman" w:cs="Times New Roman"/>
          <w:sz w:val="28"/>
          <w:szCs w:val="28"/>
          <w:lang w:eastAsia="ru-RU"/>
        </w:rPr>
      </w:pPr>
      <w:bookmarkStart w:id="2" w:name="P532"/>
      <w:bookmarkEnd w:id="2"/>
      <w:r w:rsidRPr="00DF06FE">
        <w:rPr>
          <w:rFonts w:ascii="Times New Roman" w:eastAsiaTheme="minorEastAsia" w:hAnsi="Times New Roman" w:cs="Times New Roman"/>
          <w:sz w:val="28"/>
          <w:szCs w:val="28"/>
          <w:lang w:eastAsia="ru-RU"/>
        </w:rPr>
        <w:t>Примерный перечень показателей, за которые производится снижение размера стимулирующих выплат</w:t>
      </w:r>
    </w:p>
    <w:p w:rsidR="005B77DC" w:rsidRPr="00EA4078" w:rsidRDefault="005B77DC" w:rsidP="005B77DC">
      <w:pPr>
        <w:widowControl w:val="0"/>
        <w:autoSpaceDE w:val="0"/>
        <w:autoSpaceDN w:val="0"/>
        <w:spacing w:before="220" w:after="0" w:line="240" w:lineRule="auto"/>
        <w:jc w:val="center"/>
        <w:rPr>
          <w:rFonts w:ascii="Times New Roman" w:eastAsiaTheme="minorEastAsia"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521"/>
        <w:gridCol w:w="2126"/>
      </w:tblGrid>
      <w:tr w:rsidR="00EA4078" w:rsidRPr="00EA4078" w:rsidTr="00DB278D">
        <w:trPr>
          <w:trHeight w:val="1113"/>
        </w:trPr>
        <w:tc>
          <w:tcPr>
            <w:tcW w:w="642" w:type="dxa"/>
            <w:vAlign w:val="center"/>
          </w:tcPr>
          <w:p w:rsidR="00EA4078" w:rsidRPr="00DB278D" w:rsidRDefault="00EA4078" w:rsidP="00590604">
            <w:pPr>
              <w:widowControl w:val="0"/>
              <w:autoSpaceDE w:val="0"/>
              <w:autoSpaceDN w:val="0"/>
              <w:spacing w:before="220" w:after="0" w:line="240" w:lineRule="auto"/>
              <w:ind w:firstLine="7"/>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п/п</w:t>
            </w:r>
          </w:p>
        </w:tc>
        <w:tc>
          <w:tcPr>
            <w:tcW w:w="6521" w:type="dxa"/>
            <w:vAlign w:val="center"/>
          </w:tcPr>
          <w:p w:rsidR="00EA4078" w:rsidRPr="00DB278D" w:rsidRDefault="00EA4078" w:rsidP="00CE5E2B">
            <w:pPr>
              <w:widowControl w:val="0"/>
              <w:autoSpaceDE w:val="0"/>
              <w:autoSpaceDN w:val="0"/>
              <w:spacing w:before="220" w:after="0" w:line="240" w:lineRule="auto"/>
              <w:ind w:firstLine="540"/>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Показатели, за которые производится снижение размера стимулирующих выплат</w:t>
            </w:r>
          </w:p>
        </w:tc>
        <w:tc>
          <w:tcPr>
            <w:tcW w:w="2126" w:type="dxa"/>
            <w:vAlign w:val="center"/>
          </w:tcPr>
          <w:p w:rsidR="00EA4078" w:rsidRPr="00DB278D" w:rsidRDefault="00EA4078" w:rsidP="00CE5E2B">
            <w:pPr>
              <w:widowControl w:val="0"/>
              <w:autoSpaceDE w:val="0"/>
              <w:autoSpaceDN w:val="0"/>
              <w:spacing w:before="220"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Процент снижения за каждый случай упущения (в процентах от максимального размера)</w:t>
            </w:r>
          </w:p>
        </w:tc>
      </w:tr>
      <w:tr w:rsidR="00EA4078" w:rsidRPr="00EA4078" w:rsidTr="00DB278D">
        <w:tc>
          <w:tcPr>
            <w:tcW w:w="642" w:type="dxa"/>
          </w:tcPr>
          <w:p w:rsidR="00EA4078" w:rsidRPr="00DB278D" w:rsidRDefault="00CE5E2B" w:rsidP="00CE5E2B">
            <w:pPr>
              <w:widowControl w:val="0"/>
              <w:autoSpaceDE w:val="0"/>
              <w:autoSpaceDN w:val="0"/>
              <w:spacing w:before="220"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lastRenderedPageBreak/>
              <w:t>1</w:t>
            </w:r>
            <w:r w:rsidR="00590604" w:rsidRPr="00DB278D">
              <w:rPr>
                <w:rFonts w:ascii="Times New Roman" w:eastAsiaTheme="minorEastAsia" w:hAnsi="Times New Roman" w:cs="Times New Roman"/>
                <w:sz w:val="24"/>
                <w:szCs w:val="24"/>
                <w:lang w:eastAsia="ru-RU"/>
              </w:rPr>
              <w:t>.</w:t>
            </w:r>
          </w:p>
        </w:tc>
        <w:tc>
          <w:tcPr>
            <w:tcW w:w="6521" w:type="dxa"/>
          </w:tcPr>
          <w:p w:rsidR="00EA4078" w:rsidRPr="00DB278D" w:rsidRDefault="00EA4078" w:rsidP="00590604">
            <w:pPr>
              <w:widowControl w:val="0"/>
              <w:autoSpaceDE w:val="0"/>
              <w:autoSpaceDN w:val="0"/>
              <w:spacing w:before="220" w:after="0" w:line="240" w:lineRule="auto"/>
              <w:jc w:val="both"/>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Некачественное, несвоевременное выполнение основных функций и должностных обязанностей, неквалифицированная подготовка и оформление документов</w:t>
            </w:r>
          </w:p>
        </w:tc>
        <w:tc>
          <w:tcPr>
            <w:tcW w:w="2126" w:type="dxa"/>
            <w:vAlign w:val="center"/>
          </w:tcPr>
          <w:p w:rsidR="00EA4078" w:rsidRPr="00DB278D" w:rsidRDefault="00B1138B" w:rsidP="00CE5E2B">
            <w:pPr>
              <w:widowControl w:val="0"/>
              <w:autoSpaceDE w:val="0"/>
              <w:autoSpaceDN w:val="0"/>
              <w:spacing w:before="220"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до </w:t>
            </w:r>
            <w:r w:rsidR="00EA4078" w:rsidRPr="00DB278D">
              <w:rPr>
                <w:rFonts w:ascii="Times New Roman" w:eastAsiaTheme="minorEastAsia" w:hAnsi="Times New Roman" w:cs="Times New Roman"/>
                <w:sz w:val="24"/>
                <w:szCs w:val="24"/>
                <w:lang w:eastAsia="ru-RU"/>
              </w:rPr>
              <w:t>10% (за каждый факт нарушения)</w:t>
            </w:r>
          </w:p>
        </w:tc>
      </w:tr>
      <w:tr w:rsidR="00EA4078" w:rsidRPr="00EA4078" w:rsidTr="00DB278D">
        <w:tc>
          <w:tcPr>
            <w:tcW w:w="642" w:type="dxa"/>
          </w:tcPr>
          <w:p w:rsidR="00EA4078" w:rsidRPr="00DB278D" w:rsidRDefault="00EA4078" w:rsidP="00590604">
            <w:pPr>
              <w:widowControl w:val="0"/>
              <w:autoSpaceDE w:val="0"/>
              <w:autoSpaceDN w:val="0"/>
              <w:spacing w:before="220" w:after="0" w:line="240" w:lineRule="auto"/>
              <w:ind w:left="-135"/>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2</w:t>
            </w:r>
            <w:r w:rsidR="00590604" w:rsidRPr="00DB278D">
              <w:rPr>
                <w:rFonts w:ascii="Times New Roman" w:eastAsiaTheme="minorEastAsia" w:hAnsi="Times New Roman" w:cs="Times New Roman"/>
                <w:sz w:val="24"/>
                <w:szCs w:val="24"/>
                <w:lang w:eastAsia="ru-RU"/>
              </w:rPr>
              <w:t>.</w:t>
            </w:r>
          </w:p>
        </w:tc>
        <w:tc>
          <w:tcPr>
            <w:tcW w:w="6521" w:type="dxa"/>
          </w:tcPr>
          <w:p w:rsidR="00EA4078" w:rsidRPr="00DB278D" w:rsidRDefault="00EA4078" w:rsidP="00590604">
            <w:pPr>
              <w:widowControl w:val="0"/>
              <w:autoSpaceDE w:val="0"/>
              <w:autoSpaceDN w:val="0"/>
              <w:spacing w:before="220" w:after="0" w:line="240" w:lineRule="auto"/>
              <w:jc w:val="both"/>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Некачественное, несвоевременное выполнение планов работы, постановлений, распоряжений, решений и поручений</w:t>
            </w:r>
          </w:p>
        </w:tc>
        <w:tc>
          <w:tcPr>
            <w:tcW w:w="2126" w:type="dxa"/>
            <w:vAlign w:val="center"/>
          </w:tcPr>
          <w:p w:rsidR="00EA4078" w:rsidRPr="00DB278D" w:rsidRDefault="00EA4078" w:rsidP="00CE5E2B">
            <w:pPr>
              <w:widowControl w:val="0"/>
              <w:autoSpaceDE w:val="0"/>
              <w:autoSpaceDN w:val="0"/>
              <w:spacing w:before="220"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до 10% (за каждый факт нарушения)</w:t>
            </w:r>
          </w:p>
        </w:tc>
      </w:tr>
      <w:tr w:rsidR="00EA4078" w:rsidRPr="00EA4078" w:rsidTr="00DB278D">
        <w:tc>
          <w:tcPr>
            <w:tcW w:w="642" w:type="dxa"/>
          </w:tcPr>
          <w:p w:rsidR="00EA4078" w:rsidRPr="00DB278D" w:rsidRDefault="00EA4078" w:rsidP="00590604">
            <w:pPr>
              <w:widowControl w:val="0"/>
              <w:autoSpaceDE w:val="0"/>
              <w:autoSpaceDN w:val="0"/>
              <w:spacing w:before="220"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3</w:t>
            </w:r>
            <w:r w:rsidR="00590604" w:rsidRPr="00DB278D">
              <w:rPr>
                <w:rFonts w:ascii="Times New Roman" w:eastAsiaTheme="minorEastAsia" w:hAnsi="Times New Roman" w:cs="Times New Roman"/>
                <w:sz w:val="24"/>
                <w:szCs w:val="24"/>
                <w:lang w:eastAsia="ru-RU"/>
              </w:rPr>
              <w:t>.</w:t>
            </w:r>
          </w:p>
        </w:tc>
        <w:tc>
          <w:tcPr>
            <w:tcW w:w="6521" w:type="dxa"/>
          </w:tcPr>
          <w:p w:rsidR="00EA4078" w:rsidRPr="00DB278D" w:rsidRDefault="00EA4078" w:rsidP="00590604">
            <w:pPr>
              <w:widowControl w:val="0"/>
              <w:autoSpaceDE w:val="0"/>
              <w:autoSpaceDN w:val="0"/>
              <w:spacing w:before="220" w:after="0" w:line="240" w:lineRule="auto"/>
              <w:jc w:val="both"/>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Неквалифицированное рассмотрение заявлений, писем, жалоб от организаций и граждан</w:t>
            </w:r>
          </w:p>
        </w:tc>
        <w:tc>
          <w:tcPr>
            <w:tcW w:w="2126" w:type="dxa"/>
            <w:vAlign w:val="center"/>
          </w:tcPr>
          <w:p w:rsidR="00EA4078" w:rsidRPr="00DB278D" w:rsidRDefault="00B1138B" w:rsidP="00CE5E2B">
            <w:pPr>
              <w:widowControl w:val="0"/>
              <w:autoSpaceDE w:val="0"/>
              <w:autoSpaceDN w:val="0"/>
              <w:spacing w:before="220"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до </w:t>
            </w:r>
            <w:r w:rsidR="00EA4078" w:rsidRPr="00DB278D">
              <w:rPr>
                <w:rFonts w:ascii="Times New Roman" w:eastAsiaTheme="minorEastAsia" w:hAnsi="Times New Roman" w:cs="Times New Roman"/>
                <w:sz w:val="24"/>
                <w:szCs w:val="24"/>
                <w:lang w:eastAsia="ru-RU"/>
              </w:rPr>
              <w:t>10%</w:t>
            </w:r>
          </w:p>
        </w:tc>
      </w:tr>
      <w:tr w:rsidR="00EA4078" w:rsidRPr="00EA4078" w:rsidTr="00DB278D">
        <w:tc>
          <w:tcPr>
            <w:tcW w:w="642" w:type="dxa"/>
          </w:tcPr>
          <w:p w:rsidR="00EA4078" w:rsidRPr="00DB278D" w:rsidRDefault="00EA4078" w:rsidP="00590604">
            <w:pPr>
              <w:widowControl w:val="0"/>
              <w:autoSpaceDE w:val="0"/>
              <w:autoSpaceDN w:val="0"/>
              <w:spacing w:before="220"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4</w:t>
            </w:r>
            <w:r w:rsidR="00590604" w:rsidRPr="00DB278D">
              <w:rPr>
                <w:rFonts w:ascii="Times New Roman" w:eastAsiaTheme="minorEastAsia" w:hAnsi="Times New Roman" w:cs="Times New Roman"/>
                <w:sz w:val="24"/>
                <w:szCs w:val="24"/>
                <w:lang w:eastAsia="ru-RU"/>
              </w:rPr>
              <w:t>.</w:t>
            </w:r>
          </w:p>
        </w:tc>
        <w:tc>
          <w:tcPr>
            <w:tcW w:w="6521" w:type="dxa"/>
          </w:tcPr>
          <w:p w:rsidR="00EA4078" w:rsidRPr="00DB278D" w:rsidRDefault="00EA4078" w:rsidP="00590604">
            <w:pPr>
              <w:widowControl w:val="0"/>
              <w:autoSpaceDE w:val="0"/>
              <w:autoSpaceDN w:val="0"/>
              <w:spacing w:before="220" w:after="0" w:line="240" w:lineRule="auto"/>
              <w:jc w:val="both"/>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Нарушение сроков представления установленной отчетности, представление неверной информации</w:t>
            </w:r>
          </w:p>
        </w:tc>
        <w:tc>
          <w:tcPr>
            <w:tcW w:w="2126" w:type="dxa"/>
            <w:vAlign w:val="center"/>
          </w:tcPr>
          <w:p w:rsidR="00EA4078" w:rsidRPr="00DB278D" w:rsidRDefault="00B1138B" w:rsidP="00CE5E2B">
            <w:pPr>
              <w:widowControl w:val="0"/>
              <w:autoSpaceDE w:val="0"/>
              <w:autoSpaceDN w:val="0"/>
              <w:spacing w:before="220"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до </w:t>
            </w:r>
            <w:r w:rsidR="00EA4078" w:rsidRPr="00DB278D">
              <w:rPr>
                <w:rFonts w:ascii="Times New Roman" w:eastAsiaTheme="minorEastAsia" w:hAnsi="Times New Roman" w:cs="Times New Roman"/>
                <w:sz w:val="24"/>
                <w:szCs w:val="24"/>
                <w:lang w:eastAsia="ru-RU"/>
              </w:rPr>
              <w:t>20% (за каждый факт нарушения)</w:t>
            </w:r>
          </w:p>
        </w:tc>
      </w:tr>
      <w:tr w:rsidR="00EA4078" w:rsidRPr="00EA4078" w:rsidTr="00DB278D">
        <w:tc>
          <w:tcPr>
            <w:tcW w:w="642" w:type="dxa"/>
          </w:tcPr>
          <w:p w:rsidR="00EA4078" w:rsidRPr="00DB278D" w:rsidRDefault="00EA4078" w:rsidP="00590604">
            <w:pPr>
              <w:widowControl w:val="0"/>
              <w:autoSpaceDE w:val="0"/>
              <w:autoSpaceDN w:val="0"/>
              <w:spacing w:before="220"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5</w:t>
            </w:r>
            <w:r w:rsidR="00590604" w:rsidRPr="00DB278D">
              <w:rPr>
                <w:rFonts w:ascii="Times New Roman" w:eastAsiaTheme="minorEastAsia" w:hAnsi="Times New Roman" w:cs="Times New Roman"/>
                <w:sz w:val="24"/>
                <w:szCs w:val="24"/>
                <w:lang w:eastAsia="ru-RU"/>
              </w:rPr>
              <w:t>.</w:t>
            </w:r>
          </w:p>
        </w:tc>
        <w:tc>
          <w:tcPr>
            <w:tcW w:w="6521" w:type="dxa"/>
          </w:tcPr>
          <w:p w:rsidR="00EA4078" w:rsidRPr="00DB278D" w:rsidRDefault="00EA4078" w:rsidP="00590604">
            <w:pPr>
              <w:widowControl w:val="0"/>
              <w:autoSpaceDE w:val="0"/>
              <w:autoSpaceDN w:val="0"/>
              <w:spacing w:before="220" w:after="0" w:line="240" w:lineRule="auto"/>
              <w:jc w:val="both"/>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Невыполнение поручения руководителя (работодателя)</w:t>
            </w:r>
          </w:p>
        </w:tc>
        <w:tc>
          <w:tcPr>
            <w:tcW w:w="2126" w:type="dxa"/>
            <w:vAlign w:val="center"/>
          </w:tcPr>
          <w:p w:rsidR="00EA4078" w:rsidRPr="00DB278D" w:rsidRDefault="00B1138B" w:rsidP="00CE5E2B">
            <w:pPr>
              <w:widowControl w:val="0"/>
              <w:autoSpaceDE w:val="0"/>
              <w:autoSpaceDN w:val="0"/>
              <w:spacing w:before="220"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до </w:t>
            </w:r>
            <w:r w:rsidR="00EA4078" w:rsidRPr="00DB278D">
              <w:rPr>
                <w:rFonts w:ascii="Times New Roman" w:eastAsiaTheme="minorEastAsia" w:hAnsi="Times New Roman" w:cs="Times New Roman"/>
                <w:sz w:val="24"/>
                <w:szCs w:val="24"/>
                <w:lang w:eastAsia="ru-RU"/>
              </w:rPr>
              <w:t>10% (за каждый факт)</w:t>
            </w:r>
          </w:p>
        </w:tc>
      </w:tr>
      <w:tr w:rsidR="00EA4078" w:rsidRPr="00EA4078" w:rsidTr="00DB278D">
        <w:tc>
          <w:tcPr>
            <w:tcW w:w="642" w:type="dxa"/>
          </w:tcPr>
          <w:p w:rsidR="00EA4078" w:rsidRPr="00DB278D" w:rsidRDefault="00EA4078" w:rsidP="00590604">
            <w:pPr>
              <w:widowControl w:val="0"/>
              <w:autoSpaceDE w:val="0"/>
              <w:autoSpaceDN w:val="0"/>
              <w:spacing w:before="220"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6</w:t>
            </w:r>
            <w:r w:rsidR="00590604" w:rsidRPr="00DB278D">
              <w:rPr>
                <w:rFonts w:ascii="Times New Roman" w:eastAsiaTheme="minorEastAsia" w:hAnsi="Times New Roman" w:cs="Times New Roman"/>
                <w:sz w:val="24"/>
                <w:szCs w:val="24"/>
                <w:lang w:eastAsia="ru-RU"/>
              </w:rPr>
              <w:t>.</w:t>
            </w:r>
          </w:p>
        </w:tc>
        <w:tc>
          <w:tcPr>
            <w:tcW w:w="6521" w:type="dxa"/>
          </w:tcPr>
          <w:p w:rsidR="00EA4078" w:rsidRPr="00DB278D" w:rsidRDefault="00EA4078" w:rsidP="00590604">
            <w:pPr>
              <w:widowControl w:val="0"/>
              <w:autoSpaceDE w:val="0"/>
              <w:autoSpaceDN w:val="0"/>
              <w:spacing w:before="220" w:after="0" w:line="240" w:lineRule="auto"/>
              <w:jc w:val="both"/>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Отсутствие контроля за работой подчиненных работников</w:t>
            </w:r>
          </w:p>
        </w:tc>
        <w:tc>
          <w:tcPr>
            <w:tcW w:w="2126" w:type="dxa"/>
            <w:vAlign w:val="center"/>
          </w:tcPr>
          <w:p w:rsidR="00EA4078" w:rsidRPr="00DB278D" w:rsidRDefault="00B1138B" w:rsidP="00CE5E2B">
            <w:pPr>
              <w:widowControl w:val="0"/>
              <w:autoSpaceDE w:val="0"/>
              <w:autoSpaceDN w:val="0"/>
              <w:spacing w:before="220"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до </w:t>
            </w:r>
            <w:r w:rsidR="00EA4078" w:rsidRPr="00DB278D">
              <w:rPr>
                <w:rFonts w:ascii="Times New Roman" w:eastAsiaTheme="minorEastAsia" w:hAnsi="Times New Roman" w:cs="Times New Roman"/>
                <w:sz w:val="24"/>
                <w:szCs w:val="24"/>
                <w:lang w:eastAsia="ru-RU"/>
              </w:rPr>
              <w:t>10%</w:t>
            </w:r>
          </w:p>
        </w:tc>
      </w:tr>
      <w:tr w:rsidR="00EA4078" w:rsidRPr="00EA4078" w:rsidTr="00DB278D">
        <w:tc>
          <w:tcPr>
            <w:tcW w:w="642" w:type="dxa"/>
          </w:tcPr>
          <w:p w:rsidR="00EA4078" w:rsidRPr="00DB278D" w:rsidRDefault="00EA4078" w:rsidP="00590604">
            <w:pPr>
              <w:widowControl w:val="0"/>
              <w:autoSpaceDE w:val="0"/>
              <w:autoSpaceDN w:val="0"/>
              <w:spacing w:before="220"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7</w:t>
            </w:r>
            <w:r w:rsidR="00590604" w:rsidRPr="00DB278D">
              <w:rPr>
                <w:rFonts w:ascii="Times New Roman" w:eastAsiaTheme="minorEastAsia" w:hAnsi="Times New Roman" w:cs="Times New Roman"/>
                <w:sz w:val="24"/>
                <w:szCs w:val="24"/>
                <w:lang w:eastAsia="ru-RU"/>
              </w:rPr>
              <w:t>.</w:t>
            </w:r>
          </w:p>
        </w:tc>
        <w:tc>
          <w:tcPr>
            <w:tcW w:w="6521" w:type="dxa"/>
          </w:tcPr>
          <w:p w:rsidR="00EA4078" w:rsidRPr="00DB278D" w:rsidRDefault="00EA4078" w:rsidP="00590604">
            <w:pPr>
              <w:widowControl w:val="0"/>
              <w:autoSpaceDE w:val="0"/>
              <w:autoSpaceDN w:val="0"/>
              <w:spacing w:before="220" w:after="0" w:line="240" w:lineRule="auto"/>
              <w:jc w:val="both"/>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Слабая интенсивность труда (систематическое отставание от общего темпа коллективного труда, низкая производительность труда)</w:t>
            </w:r>
          </w:p>
        </w:tc>
        <w:tc>
          <w:tcPr>
            <w:tcW w:w="2126" w:type="dxa"/>
            <w:vAlign w:val="center"/>
          </w:tcPr>
          <w:p w:rsidR="00EA4078" w:rsidRPr="00DB278D" w:rsidRDefault="00B1138B" w:rsidP="00CE5E2B">
            <w:pPr>
              <w:widowControl w:val="0"/>
              <w:autoSpaceDE w:val="0"/>
              <w:autoSpaceDN w:val="0"/>
              <w:spacing w:before="220"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до </w:t>
            </w:r>
            <w:r w:rsidR="00EA4078" w:rsidRPr="00DB278D">
              <w:rPr>
                <w:rFonts w:ascii="Times New Roman" w:eastAsiaTheme="minorEastAsia" w:hAnsi="Times New Roman" w:cs="Times New Roman"/>
                <w:sz w:val="24"/>
                <w:szCs w:val="24"/>
                <w:lang w:eastAsia="ru-RU"/>
              </w:rPr>
              <w:t>10%</w:t>
            </w:r>
          </w:p>
        </w:tc>
      </w:tr>
      <w:tr w:rsidR="00EA4078" w:rsidRPr="00EA4078" w:rsidTr="00DB278D">
        <w:tc>
          <w:tcPr>
            <w:tcW w:w="642" w:type="dxa"/>
          </w:tcPr>
          <w:p w:rsidR="00EA4078" w:rsidRPr="00DB278D" w:rsidRDefault="00EA4078" w:rsidP="00590604">
            <w:pPr>
              <w:widowControl w:val="0"/>
              <w:autoSpaceDE w:val="0"/>
              <w:autoSpaceDN w:val="0"/>
              <w:spacing w:before="220"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8</w:t>
            </w:r>
            <w:r w:rsidR="00590604" w:rsidRPr="00DB278D">
              <w:rPr>
                <w:rFonts w:ascii="Times New Roman" w:eastAsiaTheme="minorEastAsia" w:hAnsi="Times New Roman" w:cs="Times New Roman"/>
                <w:sz w:val="24"/>
                <w:szCs w:val="24"/>
                <w:lang w:eastAsia="ru-RU"/>
              </w:rPr>
              <w:t>.</w:t>
            </w:r>
          </w:p>
        </w:tc>
        <w:tc>
          <w:tcPr>
            <w:tcW w:w="6521" w:type="dxa"/>
          </w:tcPr>
          <w:p w:rsidR="00EA4078" w:rsidRPr="00DB278D" w:rsidRDefault="00EA4078" w:rsidP="00590604">
            <w:pPr>
              <w:widowControl w:val="0"/>
              <w:autoSpaceDE w:val="0"/>
              <w:autoSpaceDN w:val="0"/>
              <w:spacing w:before="220" w:after="0" w:line="240" w:lineRule="auto"/>
              <w:jc w:val="both"/>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Грубое, неэтичное отношение к коллегам, клиентам</w:t>
            </w:r>
          </w:p>
        </w:tc>
        <w:tc>
          <w:tcPr>
            <w:tcW w:w="2126" w:type="dxa"/>
            <w:vAlign w:val="center"/>
          </w:tcPr>
          <w:p w:rsidR="00EA4078" w:rsidRPr="00DB278D" w:rsidRDefault="00B1138B" w:rsidP="00174253">
            <w:pPr>
              <w:widowControl w:val="0"/>
              <w:autoSpaceDE w:val="0"/>
              <w:autoSpaceDN w:val="0"/>
              <w:spacing w:before="220"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до </w:t>
            </w:r>
            <w:r w:rsidR="00EA4078" w:rsidRPr="00DB278D">
              <w:rPr>
                <w:rFonts w:ascii="Times New Roman" w:eastAsiaTheme="minorEastAsia" w:hAnsi="Times New Roman" w:cs="Times New Roman"/>
                <w:sz w:val="24"/>
                <w:szCs w:val="24"/>
                <w:lang w:eastAsia="ru-RU"/>
              </w:rPr>
              <w:t>10% (за каждый факт нарушения)</w:t>
            </w:r>
          </w:p>
        </w:tc>
      </w:tr>
      <w:tr w:rsidR="00EA4078" w:rsidRPr="00EA4078" w:rsidTr="00DB278D">
        <w:tc>
          <w:tcPr>
            <w:tcW w:w="642" w:type="dxa"/>
          </w:tcPr>
          <w:p w:rsidR="00EA4078" w:rsidRPr="00DB278D" w:rsidRDefault="00EA4078" w:rsidP="00590604">
            <w:pPr>
              <w:widowControl w:val="0"/>
              <w:autoSpaceDE w:val="0"/>
              <w:autoSpaceDN w:val="0"/>
              <w:spacing w:before="220"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9</w:t>
            </w:r>
            <w:r w:rsidR="00590604" w:rsidRPr="00DB278D">
              <w:rPr>
                <w:rFonts w:ascii="Times New Roman" w:eastAsiaTheme="minorEastAsia" w:hAnsi="Times New Roman" w:cs="Times New Roman"/>
                <w:sz w:val="24"/>
                <w:szCs w:val="24"/>
                <w:lang w:eastAsia="ru-RU"/>
              </w:rPr>
              <w:t>.</w:t>
            </w:r>
          </w:p>
        </w:tc>
        <w:tc>
          <w:tcPr>
            <w:tcW w:w="6521" w:type="dxa"/>
          </w:tcPr>
          <w:p w:rsidR="00EA4078" w:rsidRPr="00DB278D" w:rsidRDefault="00EA4078" w:rsidP="00590604">
            <w:pPr>
              <w:widowControl w:val="0"/>
              <w:autoSpaceDE w:val="0"/>
              <w:autoSpaceDN w:val="0"/>
              <w:spacing w:before="220" w:after="0" w:line="240" w:lineRule="auto"/>
              <w:jc w:val="both"/>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Несоблюдение трудовой дисциплины</w:t>
            </w:r>
          </w:p>
        </w:tc>
        <w:tc>
          <w:tcPr>
            <w:tcW w:w="2126" w:type="dxa"/>
            <w:vAlign w:val="center"/>
          </w:tcPr>
          <w:p w:rsidR="00EA4078" w:rsidRPr="00DB278D" w:rsidRDefault="00B1138B" w:rsidP="00174253">
            <w:pPr>
              <w:widowControl w:val="0"/>
              <w:autoSpaceDE w:val="0"/>
              <w:autoSpaceDN w:val="0"/>
              <w:spacing w:before="220"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до </w:t>
            </w:r>
            <w:r w:rsidR="00EA4078" w:rsidRPr="00DB278D">
              <w:rPr>
                <w:rFonts w:ascii="Times New Roman" w:eastAsiaTheme="minorEastAsia" w:hAnsi="Times New Roman" w:cs="Times New Roman"/>
                <w:sz w:val="24"/>
                <w:szCs w:val="24"/>
                <w:lang w:eastAsia="ru-RU"/>
              </w:rPr>
              <w:t>10% (за каждый факт нарушения)</w:t>
            </w:r>
          </w:p>
        </w:tc>
      </w:tr>
    </w:tbl>
    <w:p w:rsidR="00F54CCA" w:rsidRDefault="00F54CCA" w:rsidP="00330ECC">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267B5C" w:rsidRDefault="00257E30" w:rsidP="00330ECC">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Дополнительные условия снижения стимулирующих выплат закрепляются локальным нормативным актом учреждения.</w:t>
      </w:r>
    </w:p>
    <w:p w:rsidR="00244962" w:rsidRDefault="00244962" w:rsidP="00963A3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28</w:t>
      </w:r>
      <w:r w:rsidR="00EA4078" w:rsidRPr="00EA4078">
        <w:rPr>
          <w:rFonts w:ascii="Times New Roman" w:eastAsiaTheme="minorEastAsia" w:hAnsi="Times New Roman" w:cs="Times New Roman"/>
          <w:sz w:val="28"/>
          <w:szCs w:val="28"/>
          <w:lang w:eastAsia="ru-RU"/>
        </w:rPr>
        <w:t xml:space="preserve">. </w:t>
      </w:r>
      <w:r w:rsidR="00330ECC">
        <w:rPr>
          <w:rFonts w:ascii="Times New Roman" w:hAnsi="Times New Roman" w:cs="Times New Roman"/>
          <w:sz w:val="28"/>
          <w:szCs w:val="28"/>
        </w:rPr>
        <w:t>Стимулирующие выплаты устанавливаются к окладу (должностному окладу) работника и учитываются для начисления районного коэффициента и процентной надбавки к заработной плате за стаж в районах Крайнего Севера и</w:t>
      </w:r>
      <w:r w:rsidR="00963A3A">
        <w:rPr>
          <w:rFonts w:ascii="Times New Roman" w:hAnsi="Times New Roman" w:cs="Times New Roman"/>
          <w:sz w:val="28"/>
          <w:szCs w:val="28"/>
        </w:rPr>
        <w:t xml:space="preserve"> приравненных к ним местностях.</w:t>
      </w:r>
    </w:p>
    <w:p w:rsidR="00330ECC" w:rsidRDefault="00330ECC" w:rsidP="00330EC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244962">
        <w:rPr>
          <w:rFonts w:ascii="Times New Roman" w:hAnsi="Times New Roman" w:cs="Times New Roman"/>
          <w:sz w:val="28"/>
          <w:szCs w:val="28"/>
        </w:rPr>
        <w:t>9</w:t>
      </w:r>
      <w:r>
        <w:rPr>
          <w:rFonts w:ascii="Times New Roman" w:hAnsi="Times New Roman" w:cs="Times New Roman"/>
          <w:sz w:val="28"/>
          <w:szCs w:val="28"/>
        </w:rPr>
        <w:t xml:space="preserve">. Стимулирующие выплаты устанавливаются в пределах фонда оплаты </w:t>
      </w:r>
      <w:r w:rsidRPr="00C86545">
        <w:rPr>
          <w:rFonts w:ascii="Times New Roman" w:hAnsi="Times New Roman" w:cs="Times New Roman"/>
          <w:sz w:val="28"/>
          <w:szCs w:val="28"/>
        </w:rPr>
        <w:t xml:space="preserve">труда, формируемого в соответствии с </w:t>
      </w:r>
      <w:hyperlink r:id="rId39" w:history="1">
        <w:r w:rsidRPr="00C86545">
          <w:rPr>
            <w:rFonts w:ascii="Times New Roman" w:hAnsi="Times New Roman" w:cs="Times New Roman"/>
            <w:color w:val="0000FF"/>
            <w:sz w:val="28"/>
            <w:szCs w:val="28"/>
          </w:rPr>
          <w:t>разделом VII</w:t>
        </w:r>
      </w:hyperlink>
      <w:r w:rsidRPr="00C86545">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Положения.</w:t>
      </w:r>
    </w:p>
    <w:p w:rsidR="00330ECC" w:rsidRDefault="00330ECC" w:rsidP="00963A3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стимулирующие выплаты не могут быть направлены средства бюджета Ханты-Мансийского района, сложившиеся в результате невыполнения муниципального задания или планового объема предоставляемых услуг.</w:t>
      </w:r>
    </w:p>
    <w:p w:rsidR="00330ECC" w:rsidRDefault="00244962" w:rsidP="00963A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00330ECC">
        <w:rPr>
          <w:rFonts w:ascii="Times New Roman" w:hAnsi="Times New Roman" w:cs="Times New Roman"/>
          <w:sz w:val="28"/>
          <w:szCs w:val="28"/>
        </w:rPr>
        <w:t xml:space="preserve">. Перечень, размеры и условия осуществления стимулирующих выплат устанавливаются в соответствии с </w:t>
      </w:r>
      <w:hyperlink r:id="rId40" w:history="1">
        <w:r w:rsidR="00330ECC">
          <w:rPr>
            <w:rFonts w:ascii="Times New Roman" w:hAnsi="Times New Roman" w:cs="Times New Roman"/>
            <w:color w:val="0000FF"/>
            <w:sz w:val="28"/>
            <w:szCs w:val="28"/>
          </w:rPr>
          <w:t xml:space="preserve">таблицей </w:t>
        </w:r>
      </w:hyperlink>
      <w:r w:rsidR="00F86314">
        <w:rPr>
          <w:rFonts w:ascii="Times New Roman" w:hAnsi="Times New Roman" w:cs="Times New Roman"/>
          <w:color w:val="0000FF"/>
          <w:sz w:val="28"/>
          <w:szCs w:val="28"/>
        </w:rPr>
        <w:t>7</w:t>
      </w:r>
      <w:r w:rsidR="00330ECC">
        <w:rPr>
          <w:rFonts w:ascii="Times New Roman" w:hAnsi="Times New Roman" w:cs="Times New Roman"/>
          <w:sz w:val="28"/>
          <w:szCs w:val="28"/>
        </w:rPr>
        <w:t xml:space="preserve"> </w:t>
      </w:r>
      <w:r w:rsidR="00F86314">
        <w:rPr>
          <w:rFonts w:ascii="Times New Roman" w:hAnsi="Times New Roman" w:cs="Times New Roman"/>
          <w:sz w:val="28"/>
          <w:szCs w:val="28"/>
        </w:rPr>
        <w:t>настоящего Положения</w:t>
      </w:r>
      <w:r w:rsidR="00330ECC">
        <w:rPr>
          <w:rFonts w:ascii="Times New Roman" w:hAnsi="Times New Roman" w:cs="Times New Roman"/>
          <w:sz w:val="28"/>
          <w:szCs w:val="28"/>
        </w:rPr>
        <w:t>.</w:t>
      </w:r>
    </w:p>
    <w:p w:rsidR="00DB278D" w:rsidRDefault="00DB278D" w:rsidP="00330ECC">
      <w:pPr>
        <w:autoSpaceDE w:val="0"/>
        <w:autoSpaceDN w:val="0"/>
        <w:adjustRightInd w:val="0"/>
        <w:spacing w:after="0" w:line="240" w:lineRule="auto"/>
        <w:jc w:val="both"/>
        <w:rPr>
          <w:rFonts w:ascii="Times New Roman" w:hAnsi="Times New Roman" w:cs="Times New Roman"/>
          <w:sz w:val="28"/>
          <w:szCs w:val="28"/>
        </w:rPr>
      </w:pPr>
    </w:p>
    <w:p w:rsidR="00EA4078" w:rsidRPr="005B77DC" w:rsidRDefault="00EA4078" w:rsidP="00C93A31">
      <w:pPr>
        <w:widowControl w:val="0"/>
        <w:autoSpaceDE w:val="0"/>
        <w:autoSpaceDN w:val="0"/>
        <w:spacing w:before="220" w:after="0" w:line="240" w:lineRule="auto"/>
        <w:ind w:firstLine="540"/>
        <w:jc w:val="right"/>
        <w:rPr>
          <w:rFonts w:ascii="Times New Roman" w:eastAsiaTheme="minorEastAsia" w:hAnsi="Times New Roman" w:cs="Times New Roman"/>
          <w:bCs/>
          <w:sz w:val="28"/>
          <w:szCs w:val="28"/>
          <w:lang w:eastAsia="ru-RU"/>
        </w:rPr>
      </w:pPr>
      <w:r w:rsidRPr="005B77DC">
        <w:rPr>
          <w:rFonts w:ascii="Times New Roman" w:eastAsiaTheme="minorEastAsia" w:hAnsi="Times New Roman" w:cs="Times New Roman"/>
          <w:bCs/>
          <w:sz w:val="28"/>
          <w:szCs w:val="28"/>
          <w:lang w:eastAsia="ru-RU"/>
        </w:rPr>
        <w:t xml:space="preserve">Таблица </w:t>
      </w:r>
      <w:r w:rsidR="00F86314">
        <w:rPr>
          <w:rFonts w:ascii="Times New Roman" w:eastAsiaTheme="minorEastAsia" w:hAnsi="Times New Roman" w:cs="Times New Roman"/>
          <w:bCs/>
          <w:sz w:val="28"/>
          <w:szCs w:val="28"/>
          <w:lang w:eastAsia="ru-RU"/>
        </w:rPr>
        <w:t>7</w:t>
      </w:r>
    </w:p>
    <w:p w:rsidR="00EA4078" w:rsidRPr="00847A36" w:rsidRDefault="00EA4078" w:rsidP="00C93A31">
      <w:pPr>
        <w:widowControl w:val="0"/>
        <w:autoSpaceDE w:val="0"/>
        <w:autoSpaceDN w:val="0"/>
        <w:spacing w:before="220" w:after="0" w:line="240" w:lineRule="auto"/>
        <w:jc w:val="center"/>
        <w:rPr>
          <w:rFonts w:ascii="Times New Roman" w:eastAsiaTheme="minorEastAsia" w:hAnsi="Times New Roman" w:cs="Times New Roman"/>
          <w:bCs/>
          <w:sz w:val="28"/>
          <w:szCs w:val="28"/>
          <w:lang w:eastAsia="ru-RU"/>
        </w:rPr>
      </w:pPr>
      <w:bookmarkStart w:id="3" w:name="P581"/>
      <w:bookmarkEnd w:id="3"/>
      <w:r w:rsidRPr="00847A36">
        <w:rPr>
          <w:rFonts w:ascii="Times New Roman" w:eastAsiaTheme="minorEastAsia" w:hAnsi="Times New Roman" w:cs="Times New Roman"/>
          <w:bCs/>
          <w:sz w:val="28"/>
          <w:szCs w:val="28"/>
          <w:lang w:eastAsia="ru-RU"/>
        </w:rPr>
        <w:t>Перечень, размеры и условия осуществления стимулирующих выплат</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10"/>
        <w:gridCol w:w="1753"/>
        <w:gridCol w:w="1752"/>
        <w:gridCol w:w="3542"/>
        <w:gridCol w:w="1794"/>
      </w:tblGrid>
      <w:tr w:rsidR="002C5FA1" w:rsidTr="0066260F">
        <w:tc>
          <w:tcPr>
            <w:tcW w:w="510" w:type="dxa"/>
            <w:tcBorders>
              <w:top w:val="single" w:sz="4" w:space="0" w:color="auto"/>
              <w:left w:val="single" w:sz="4" w:space="0" w:color="auto"/>
              <w:bottom w:val="single" w:sz="4" w:space="0" w:color="auto"/>
              <w:right w:val="single" w:sz="4" w:space="0" w:color="auto"/>
            </w:tcBorders>
            <w:vAlign w:val="center"/>
          </w:tcPr>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N п/п</w:t>
            </w:r>
          </w:p>
        </w:tc>
        <w:tc>
          <w:tcPr>
            <w:tcW w:w="1753" w:type="dxa"/>
            <w:tcBorders>
              <w:top w:val="single" w:sz="4" w:space="0" w:color="auto"/>
              <w:left w:val="single" w:sz="4" w:space="0" w:color="auto"/>
              <w:bottom w:val="single" w:sz="4" w:space="0" w:color="auto"/>
              <w:right w:val="single" w:sz="4" w:space="0" w:color="auto"/>
            </w:tcBorders>
            <w:vAlign w:val="center"/>
          </w:tcPr>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Наименование выплаты</w:t>
            </w:r>
          </w:p>
        </w:tc>
        <w:tc>
          <w:tcPr>
            <w:tcW w:w="1752" w:type="dxa"/>
            <w:tcBorders>
              <w:top w:val="single" w:sz="4" w:space="0" w:color="auto"/>
              <w:left w:val="single" w:sz="4" w:space="0" w:color="auto"/>
              <w:bottom w:val="single" w:sz="4" w:space="0" w:color="auto"/>
              <w:right w:val="single" w:sz="4" w:space="0" w:color="auto"/>
            </w:tcBorders>
            <w:vAlign w:val="center"/>
          </w:tcPr>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Диапазон выплаты</w:t>
            </w:r>
          </w:p>
        </w:tc>
        <w:tc>
          <w:tcPr>
            <w:tcW w:w="3542" w:type="dxa"/>
            <w:tcBorders>
              <w:top w:val="single" w:sz="4" w:space="0" w:color="auto"/>
              <w:left w:val="single" w:sz="4" w:space="0" w:color="auto"/>
              <w:bottom w:val="single" w:sz="4" w:space="0" w:color="auto"/>
              <w:right w:val="single" w:sz="4" w:space="0" w:color="auto"/>
            </w:tcBorders>
            <w:vAlign w:val="center"/>
          </w:tcPr>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Условия осуществления выплаты</w:t>
            </w:r>
          </w:p>
        </w:tc>
        <w:tc>
          <w:tcPr>
            <w:tcW w:w="1794" w:type="dxa"/>
            <w:tcBorders>
              <w:top w:val="single" w:sz="4" w:space="0" w:color="auto"/>
              <w:left w:val="single" w:sz="4" w:space="0" w:color="auto"/>
              <w:bottom w:val="single" w:sz="4" w:space="0" w:color="auto"/>
              <w:right w:val="single" w:sz="4" w:space="0" w:color="auto"/>
            </w:tcBorders>
            <w:vAlign w:val="center"/>
          </w:tcPr>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Периодичность осуществления выплаты</w:t>
            </w:r>
          </w:p>
        </w:tc>
      </w:tr>
      <w:tr w:rsidR="002C5FA1" w:rsidTr="0066260F">
        <w:tc>
          <w:tcPr>
            <w:tcW w:w="510" w:type="dxa"/>
            <w:tcBorders>
              <w:top w:val="single" w:sz="4" w:space="0" w:color="auto"/>
              <w:left w:val="single" w:sz="4" w:space="0" w:color="auto"/>
              <w:bottom w:val="single" w:sz="4" w:space="0" w:color="auto"/>
              <w:right w:val="single" w:sz="4" w:space="0" w:color="auto"/>
            </w:tcBorders>
            <w:vAlign w:val="center"/>
          </w:tcPr>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2</w:t>
            </w:r>
          </w:p>
        </w:tc>
        <w:tc>
          <w:tcPr>
            <w:tcW w:w="1752" w:type="dxa"/>
            <w:tcBorders>
              <w:top w:val="single" w:sz="4" w:space="0" w:color="auto"/>
              <w:left w:val="single" w:sz="4" w:space="0" w:color="auto"/>
              <w:bottom w:val="single" w:sz="4" w:space="0" w:color="auto"/>
              <w:right w:val="single" w:sz="4" w:space="0" w:color="auto"/>
            </w:tcBorders>
            <w:vAlign w:val="center"/>
          </w:tcPr>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3</w:t>
            </w:r>
          </w:p>
        </w:tc>
        <w:tc>
          <w:tcPr>
            <w:tcW w:w="3542" w:type="dxa"/>
            <w:tcBorders>
              <w:top w:val="single" w:sz="4" w:space="0" w:color="auto"/>
              <w:left w:val="single" w:sz="4" w:space="0" w:color="auto"/>
              <w:bottom w:val="single" w:sz="4" w:space="0" w:color="auto"/>
              <w:right w:val="single" w:sz="4" w:space="0" w:color="auto"/>
            </w:tcBorders>
            <w:vAlign w:val="center"/>
          </w:tcPr>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4</w:t>
            </w:r>
          </w:p>
        </w:tc>
        <w:tc>
          <w:tcPr>
            <w:tcW w:w="1794" w:type="dxa"/>
            <w:tcBorders>
              <w:top w:val="single" w:sz="4" w:space="0" w:color="auto"/>
              <w:left w:val="single" w:sz="4" w:space="0" w:color="auto"/>
              <w:bottom w:val="single" w:sz="4" w:space="0" w:color="auto"/>
              <w:right w:val="single" w:sz="4" w:space="0" w:color="auto"/>
            </w:tcBorders>
            <w:vAlign w:val="center"/>
          </w:tcPr>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5</w:t>
            </w:r>
          </w:p>
        </w:tc>
      </w:tr>
      <w:tr w:rsidR="002C5FA1" w:rsidTr="0066260F">
        <w:tc>
          <w:tcPr>
            <w:tcW w:w="510" w:type="dxa"/>
            <w:vMerge w:val="restart"/>
            <w:tcBorders>
              <w:top w:val="single" w:sz="4" w:space="0" w:color="auto"/>
              <w:left w:val="single" w:sz="4" w:space="0" w:color="auto"/>
              <w:right w:val="single" w:sz="4" w:space="0" w:color="auto"/>
            </w:tcBorders>
            <w:vAlign w:val="center"/>
          </w:tcPr>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1.</w:t>
            </w:r>
          </w:p>
        </w:tc>
        <w:tc>
          <w:tcPr>
            <w:tcW w:w="1753" w:type="dxa"/>
            <w:vMerge w:val="restart"/>
            <w:tcBorders>
              <w:top w:val="single" w:sz="4" w:space="0" w:color="auto"/>
              <w:left w:val="single" w:sz="4" w:space="0" w:color="auto"/>
              <w:right w:val="single" w:sz="4" w:space="0" w:color="auto"/>
            </w:tcBorders>
            <w:vAlign w:val="center"/>
          </w:tcPr>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Выплата за интенсивность и высокие результаты работы</w:t>
            </w:r>
          </w:p>
        </w:tc>
        <w:tc>
          <w:tcPr>
            <w:tcW w:w="1752" w:type="dxa"/>
            <w:tcBorders>
              <w:top w:val="single" w:sz="4" w:space="0" w:color="auto"/>
              <w:left w:val="single" w:sz="4" w:space="0" w:color="auto"/>
              <w:bottom w:val="single" w:sz="4" w:space="0" w:color="auto"/>
              <w:right w:val="single" w:sz="4" w:space="0" w:color="auto"/>
            </w:tcBorders>
            <w:vAlign w:val="center"/>
          </w:tcPr>
          <w:p w:rsidR="002C5FA1" w:rsidRPr="00D53252" w:rsidRDefault="002C5FA1">
            <w:pPr>
              <w:autoSpaceDE w:val="0"/>
              <w:autoSpaceDN w:val="0"/>
              <w:adjustRightInd w:val="0"/>
              <w:spacing w:after="0" w:line="240" w:lineRule="auto"/>
              <w:jc w:val="center"/>
              <w:rPr>
                <w:rFonts w:ascii="Times New Roman" w:hAnsi="Times New Roman" w:cs="Times New Roman"/>
                <w:sz w:val="24"/>
                <w:szCs w:val="24"/>
              </w:rPr>
            </w:pPr>
            <w:r w:rsidRPr="00D53252">
              <w:rPr>
                <w:rFonts w:ascii="Times New Roman" w:hAnsi="Times New Roman" w:cs="Times New Roman"/>
                <w:sz w:val="24"/>
                <w:szCs w:val="24"/>
              </w:rPr>
              <w:t xml:space="preserve">До </w:t>
            </w:r>
            <w:r w:rsidR="00B1138B" w:rsidRPr="00D53252">
              <w:rPr>
                <w:rFonts w:ascii="Times New Roman" w:hAnsi="Times New Roman" w:cs="Times New Roman"/>
                <w:sz w:val="24"/>
                <w:szCs w:val="24"/>
              </w:rPr>
              <w:t>40</w:t>
            </w:r>
            <w:r w:rsidRPr="00D53252">
              <w:rPr>
                <w:rFonts w:ascii="Times New Roman" w:hAnsi="Times New Roman" w:cs="Times New Roman"/>
                <w:sz w:val="24"/>
                <w:szCs w:val="24"/>
              </w:rPr>
              <w:t>% от оклада (должностного оклада) для заместителей руководителя учреждения</w:t>
            </w:r>
          </w:p>
          <w:p w:rsidR="002C5FA1" w:rsidRPr="00D53252" w:rsidRDefault="002C5FA1">
            <w:pPr>
              <w:autoSpaceDE w:val="0"/>
              <w:autoSpaceDN w:val="0"/>
              <w:adjustRightInd w:val="0"/>
              <w:spacing w:after="0" w:line="240" w:lineRule="auto"/>
              <w:jc w:val="center"/>
              <w:rPr>
                <w:rFonts w:ascii="Times New Roman" w:hAnsi="Times New Roman" w:cs="Times New Roman"/>
                <w:sz w:val="24"/>
                <w:szCs w:val="24"/>
              </w:rPr>
            </w:pPr>
          </w:p>
          <w:p w:rsidR="002C5FA1" w:rsidRPr="00D53252" w:rsidRDefault="002C5FA1">
            <w:pPr>
              <w:autoSpaceDE w:val="0"/>
              <w:autoSpaceDN w:val="0"/>
              <w:adjustRightInd w:val="0"/>
              <w:spacing w:after="0" w:line="240" w:lineRule="auto"/>
              <w:jc w:val="center"/>
              <w:rPr>
                <w:rFonts w:ascii="Times New Roman" w:hAnsi="Times New Roman" w:cs="Times New Roman"/>
                <w:sz w:val="24"/>
                <w:szCs w:val="24"/>
              </w:rPr>
            </w:pPr>
          </w:p>
        </w:tc>
        <w:tc>
          <w:tcPr>
            <w:tcW w:w="3542" w:type="dxa"/>
            <w:vMerge w:val="restart"/>
            <w:tcBorders>
              <w:top w:val="single" w:sz="4" w:space="0" w:color="auto"/>
              <w:left w:val="single" w:sz="4" w:space="0" w:color="auto"/>
              <w:right w:val="single" w:sz="4" w:space="0" w:color="auto"/>
            </w:tcBorders>
            <w:vAlign w:val="center"/>
          </w:tcPr>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Устанавливается за:</w:t>
            </w:r>
          </w:p>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 участие в выполнении важных работ, мероприятий;</w:t>
            </w:r>
          </w:p>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 интенсивность и напряженность работы;</w:t>
            </w:r>
          </w:p>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 организацию и проведение мероприятий, направленных на повышение авторитета и имиджа учреждения среди населения;</w:t>
            </w:r>
          </w:p>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 особый режим работы (связанный с обеспечением безаварийной, безотказной и бесперебойной работы всех служб учреждения);</w:t>
            </w:r>
          </w:p>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 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 выполнение работником учреждения важных работ, не определенных трудовым договором, а также в соответствии с условиями, установленными локальным нормативным актом учреждения</w:t>
            </w:r>
          </w:p>
        </w:tc>
        <w:tc>
          <w:tcPr>
            <w:tcW w:w="1794" w:type="dxa"/>
            <w:vMerge w:val="restart"/>
            <w:tcBorders>
              <w:top w:val="single" w:sz="4" w:space="0" w:color="auto"/>
              <w:left w:val="single" w:sz="4" w:space="0" w:color="auto"/>
              <w:right w:val="single" w:sz="4" w:space="0" w:color="auto"/>
            </w:tcBorders>
            <w:vAlign w:val="center"/>
          </w:tcPr>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Ежемесячно</w:t>
            </w:r>
          </w:p>
        </w:tc>
      </w:tr>
      <w:tr w:rsidR="002C5FA1" w:rsidTr="0066260F">
        <w:tc>
          <w:tcPr>
            <w:tcW w:w="510" w:type="dxa"/>
            <w:vMerge/>
            <w:tcBorders>
              <w:top w:val="single" w:sz="4" w:space="0" w:color="auto"/>
              <w:left w:val="single" w:sz="4" w:space="0" w:color="auto"/>
              <w:right w:val="single" w:sz="4" w:space="0" w:color="auto"/>
            </w:tcBorders>
          </w:tcPr>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p>
        </w:tc>
        <w:tc>
          <w:tcPr>
            <w:tcW w:w="1753" w:type="dxa"/>
            <w:vMerge/>
            <w:tcBorders>
              <w:top w:val="single" w:sz="4" w:space="0" w:color="auto"/>
              <w:left w:val="single" w:sz="4" w:space="0" w:color="auto"/>
              <w:right w:val="single" w:sz="4" w:space="0" w:color="auto"/>
            </w:tcBorders>
          </w:tcPr>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p>
        </w:tc>
        <w:tc>
          <w:tcPr>
            <w:tcW w:w="1752" w:type="dxa"/>
            <w:tcBorders>
              <w:top w:val="single" w:sz="4" w:space="0" w:color="auto"/>
              <w:left w:val="single" w:sz="4" w:space="0" w:color="auto"/>
              <w:right w:val="single" w:sz="4" w:space="0" w:color="auto"/>
            </w:tcBorders>
            <w:vAlign w:val="center"/>
          </w:tcPr>
          <w:p w:rsidR="002C5FA1" w:rsidRPr="00D53252" w:rsidRDefault="002C5FA1">
            <w:pPr>
              <w:autoSpaceDE w:val="0"/>
              <w:autoSpaceDN w:val="0"/>
              <w:adjustRightInd w:val="0"/>
              <w:spacing w:after="0" w:line="240" w:lineRule="auto"/>
              <w:jc w:val="center"/>
              <w:rPr>
                <w:rFonts w:ascii="Times New Roman" w:hAnsi="Times New Roman" w:cs="Times New Roman"/>
                <w:sz w:val="24"/>
                <w:szCs w:val="24"/>
              </w:rPr>
            </w:pPr>
            <w:r w:rsidRPr="00D53252">
              <w:rPr>
                <w:rFonts w:ascii="Times New Roman" w:hAnsi="Times New Roman" w:cs="Times New Roman"/>
                <w:sz w:val="24"/>
                <w:szCs w:val="24"/>
              </w:rPr>
              <w:t xml:space="preserve">До </w:t>
            </w:r>
            <w:r w:rsidR="00B1138B" w:rsidRPr="00D53252">
              <w:rPr>
                <w:rFonts w:ascii="Times New Roman" w:hAnsi="Times New Roman" w:cs="Times New Roman"/>
                <w:sz w:val="24"/>
                <w:szCs w:val="24"/>
              </w:rPr>
              <w:t>40</w:t>
            </w:r>
            <w:r w:rsidRPr="00D53252">
              <w:rPr>
                <w:rFonts w:ascii="Times New Roman" w:hAnsi="Times New Roman" w:cs="Times New Roman"/>
                <w:sz w:val="24"/>
                <w:szCs w:val="24"/>
              </w:rPr>
              <w:t>% от оклада (должностного оклада) для руководителей структурных подразделений, специалистов, служащих и профессий рабочих</w:t>
            </w:r>
          </w:p>
        </w:tc>
        <w:tc>
          <w:tcPr>
            <w:tcW w:w="3542" w:type="dxa"/>
            <w:vMerge/>
            <w:tcBorders>
              <w:top w:val="single" w:sz="4" w:space="0" w:color="auto"/>
              <w:left w:val="single" w:sz="4" w:space="0" w:color="auto"/>
              <w:right w:val="single" w:sz="4" w:space="0" w:color="auto"/>
            </w:tcBorders>
          </w:tcPr>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p>
        </w:tc>
        <w:tc>
          <w:tcPr>
            <w:tcW w:w="1794" w:type="dxa"/>
            <w:vMerge/>
            <w:tcBorders>
              <w:top w:val="single" w:sz="4" w:space="0" w:color="auto"/>
              <w:left w:val="single" w:sz="4" w:space="0" w:color="auto"/>
              <w:right w:val="single" w:sz="4" w:space="0" w:color="auto"/>
            </w:tcBorders>
          </w:tcPr>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p>
        </w:tc>
      </w:tr>
      <w:tr w:rsidR="002C5FA1" w:rsidTr="0066260F">
        <w:tc>
          <w:tcPr>
            <w:tcW w:w="510" w:type="dxa"/>
            <w:tcBorders>
              <w:top w:val="single" w:sz="4" w:space="0" w:color="auto"/>
              <w:left w:val="single" w:sz="4" w:space="0" w:color="auto"/>
              <w:bottom w:val="single" w:sz="4" w:space="0" w:color="auto"/>
              <w:right w:val="single" w:sz="4" w:space="0" w:color="auto"/>
            </w:tcBorders>
            <w:vAlign w:val="center"/>
          </w:tcPr>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2.</w:t>
            </w:r>
          </w:p>
        </w:tc>
        <w:tc>
          <w:tcPr>
            <w:tcW w:w="1753" w:type="dxa"/>
            <w:tcBorders>
              <w:top w:val="single" w:sz="4" w:space="0" w:color="auto"/>
              <w:left w:val="single" w:sz="4" w:space="0" w:color="auto"/>
              <w:bottom w:val="single" w:sz="4" w:space="0" w:color="auto"/>
              <w:right w:val="single" w:sz="4" w:space="0" w:color="auto"/>
            </w:tcBorders>
            <w:vAlign w:val="center"/>
          </w:tcPr>
          <w:p w:rsidR="002C5FA1" w:rsidRPr="00DB278D" w:rsidRDefault="002C5FA1">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Выплата за качество выполняемых работ</w:t>
            </w:r>
          </w:p>
        </w:tc>
        <w:tc>
          <w:tcPr>
            <w:tcW w:w="1752" w:type="dxa"/>
            <w:tcBorders>
              <w:top w:val="single" w:sz="4" w:space="0" w:color="auto"/>
              <w:left w:val="single" w:sz="4" w:space="0" w:color="auto"/>
              <w:bottom w:val="single" w:sz="4" w:space="0" w:color="auto"/>
              <w:right w:val="single" w:sz="4" w:space="0" w:color="auto"/>
            </w:tcBorders>
            <w:vAlign w:val="center"/>
          </w:tcPr>
          <w:p w:rsidR="002C5FA1" w:rsidRPr="00D53252" w:rsidRDefault="002C5FA1">
            <w:pPr>
              <w:autoSpaceDE w:val="0"/>
              <w:autoSpaceDN w:val="0"/>
              <w:adjustRightInd w:val="0"/>
              <w:spacing w:after="0" w:line="240" w:lineRule="auto"/>
              <w:jc w:val="center"/>
              <w:rPr>
                <w:rFonts w:ascii="Times New Roman" w:hAnsi="Times New Roman" w:cs="Times New Roman"/>
                <w:sz w:val="24"/>
                <w:szCs w:val="24"/>
              </w:rPr>
            </w:pPr>
            <w:r w:rsidRPr="00D53252">
              <w:rPr>
                <w:rFonts w:ascii="Times New Roman" w:hAnsi="Times New Roman" w:cs="Times New Roman"/>
                <w:sz w:val="24"/>
                <w:szCs w:val="24"/>
              </w:rPr>
              <w:t>До 100% от оклада (должностного оклада) или ставки заработной платы</w:t>
            </w:r>
          </w:p>
        </w:tc>
        <w:tc>
          <w:tcPr>
            <w:tcW w:w="3542" w:type="dxa"/>
            <w:tcBorders>
              <w:top w:val="single" w:sz="4" w:space="0" w:color="auto"/>
              <w:left w:val="single" w:sz="4" w:space="0" w:color="auto"/>
              <w:bottom w:val="single" w:sz="4" w:space="0" w:color="auto"/>
              <w:right w:val="single" w:sz="4" w:space="0" w:color="auto"/>
            </w:tcBorders>
            <w:vAlign w:val="center"/>
          </w:tcPr>
          <w:p w:rsidR="002C5FA1" w:rsidRPr="00D53252" w:rsidRDefault="002C5FA1">
            <w:pPr>
              <w:autoSpaceDE w:val="0"/>
              <w:autoSpaceDN w:val="0"/>
              <w:adjustRightInd w:val="0"/>
              <w:spacing w:after="0" w:line="240" w:lineRule="auto"/>
              <w:jc w:val="center"/>
              <w:rPr>
                <w:rFonts w:ascii="Times New Roman" w:hAnsi="Times New Roman" w:cs="Times New Roman"/>
                <w:sz w:val="24"/>
                <w:szCs w:val="24"/>
              </w:rPr>
            </w:pPr>
            <w:r w:rsidRPr="00D53252">
              <w:rPr>
                <w:rFonts w:ascii="Times New Roman" w:hAnsi="Times New Roman" w:cs="Times New Roman"/>
                <w:sz w:val="24"/>
                <w:szCs w:val="24"/>
              </w:rPr>
              <w:t>Устанавливается за:</w:t>
            </w:r>
          </w:p>
          <w:p w:rsidR="002C5FA1" w:rsidRPr="00D53252" w:rsidRDefault="002C5FA1">
            <w:pPr>
              <w:autoSpaceDE w:val="0"/>
              <w:autoSpaceDN w:val="0"/>
              <w:adjustRightInd w:val="0"/>
              <w:spacing w:after="0" w:line="240" w:lineRule="auto"/>
              <w:jc w:val="center"/>
              <w:rPr>
                <w:rFonts w:ascii="Times New Roman" w:hAnsi="Times New Roman" w:cs="Times New Roman"/>
                <w:sz w:val="24"/>
                <w:szCs w:val="24"/>
              </w:rPr>
            </w:pPr>
            <w:r w:rsidRPr="00D53252">
              <w:rPr>
                <w:rFonts w:ascii="Times New Roman" w:hAnsi="Times New Roman" w:cs="Times New Roman"/>
                <w:sz w:val="24"/>
                <w:szCs w:val="24"/>
              </w:rPr>
              <w:t>- успешное и добросовестное исполнение должностных обязанностей в соответствующем периоде;</w:t>
            </w:r>
          </w:p>
          <w:p w:rsidR="002C5FA1" w:rsidRPr="00D53252" w:rsidRDefault="002C5FA1">
            <w:pPr>
              <w:autoSpaceDE w:val="0"/>
              <w:autoSpaceDN w:val="0"/>
              <w:adjustRightInd w:val="0"/>
              <w:spacing w:after="0" w:line="240" w:lineRule="auto"/>
              <w:jc w:val="center"/>
              <w:rPr>
                <w:rFonts w:ascii="Times New Roman" w:hAnsi="Times New Roman" w:cs="Times New Roman"/>
                <w:sz w:val="24"/>
                <w:szCs w:val="24"/>
              </w:rPr>
            </w:pPr>
            <w:r w:rsidRPr="00D53252">
              <w:rPr>
                <w:rFonts w:ascii="Times New Roman" w:hAnsi="Times New Roman" w:cs="Times New Roman"/>
                <w:sz w:val="24"/>
                <w:szCs w:val="24"/>
              </w:rPr>
              <w:t>- высокое качество выполняемой работы;</w:t>
            </w:r>
          </w:p>
          <w:p w:rsidR="002C5FA1" w:rsidRPr="00D53252" w:rsidRDefault="002C5FA1">
            <w:pPr>
              <w:autoSpaceDE w:val="0"/>
              <w:autoSpaceDN w:val="0"/>
              <w:adjustRightInd w:val="0"/>
              <w:spacing w:after="0" w:line="240" w:lineRule="auto"/>
              <w:jc w:val="center"/>
              <w:rPr>
                <w:rFonts w:ascii="Times New Roman" w:hAnsi="Times New Roman" w:cs="Times New Roman"/>
                <w:sz w:val="24"/>
                <w:szCs w:val="24"/>
              </w:rPr>
            </w:pPr>
            <w:r w:rsidRPr="00D53252">
              <w:rPr>
                <w:rFonts w:ascii="Times New Roman" w:hAnsi="Times New Roman" w:cs="Times New Roman"/>
                <w:sz w:val="24"/>
                <w:szCs w:val="24"/>
              </w:rPr>
              <w:t>- персональный вклад каждого работника в общие результаты деятельности учреждения;</w:t>
            </w:r>
          </w:p>
          <w:p w:rsidR="002C5FA1" w:rsidRPr="00D53252" w:rsidRDefault="002C5FA1">
            <w:pPr>
              <w:autoSpaceDE w:val="0"/>
              <w:autoSpaceDN w:val="0"/>
              <w:adjustRightInd w:val="0"/>
              <w:spacing w:after="0" w:line="240" w:lineRule="auto"/>
              <w:jc w:val="center"/>
              <w:rPr>
                <w:rFonts w:ascii="Times New Roman" w:hAnsi="Times New Roman" w:cs="Times New Roman"/>
                <w:sz w:val="24"/>
                <w:szCs w:val="24"/>
              </w:rPr>
            </w:pPr>
            <w:r w:rsidRPr="00D53252">
              <w:rPr>
                <w:rFonts w:ascii="Times New Roman" w:hAnsi="Times New Roman" w:cs="Times New Roman"/>
                <w:sz w:val="24"/>
                <w:szCs w:val="24"/>
              </w:rPr>
              <w:t xml:space="preserve">- выполнение порученной работы, связанной с </w:t>
            </w:r>
            <w:r w:rsidRPr="00D53252">
              <w:rPr>
                <w:rFonts w:ascii="Times New Roman" w:hAnsi="Times New Roman" w:cs="Times New Roman"/>
                <w:sz w:val="24"/>
                <w:szCs w:val="24"/>
              </w:rPr>
              <w:lastRenderedPageBreak/>
              <w:t>обеспечением рабочего процесса или уставной деятельностью учреждения, а также в соответствии с показателями оценки эффективности деятельности работников учреждения</w:t>
            </w:r>
          </w:p>
        </w:tc>
        <w:tc>
          <w:tcPr>
            <w:tcW w:w="1794" w:type="dxa"/>
            <w:tcBorders>
              <w:top w:val="single" w:sz="4" w:space="0" w:color="auto"/>
              <w:left w:val="single" w:sz="4" w:space="0" w:color="auto"/>
              <w:bottom w:val="single" w:sz="4" w:space="0" w:color="auto"/>
              <w:right w:val="single" w:sz="4" w:space="0" w:color="auto"/>
            </w:tcBorders>
            <w:vAlign w:val="center"/>
          </w:tcPr>
          <w:p w:rsidR="002C5FA1" w:rsidRPr="00D53252" w:rsidRDefault="002C5FA1" w:rsidP="00CD0EB2">
            <w:pPr>
              <w:autoSpaceDE w:val="0"/>
              <w:autoSpaceDN w:val="0"/>
              <w:adjustRightInd w:val="0"/>
              <w:spacing w:after="0" w:line="240" w:lineRule="auto"/>
              <w:jc w:val="center"/>
              <w:rPr>
                <w:rFonts w:ascii="Times New Roman" w:hAnsi="Times New Roman" w:cs="Times New Roman"/>
                <w:sz w:val="24"/>
                <w:szCs w:val="24"/>
              </w:rPr>
            </w:pPr>
            <w:r w:rsidRPr="00D53252">
              <w:rPr>
                <w:rFonts w:ascii="Times New Roman" w:hAnsi="Times New Roman" w:cs="Times New Roman"/>
                <w:sz w:val="24"/>
                <w:szCs w:val="24"/>
              </w:rPr>
              <w:lastRenderedPageBreak/>
              <w:t>Ежемесячно</w:t>
            </w:r>
          </w:p>
        </w:tc>
      </w:tr>
      <w:tr w:rsidR="00AF023E" w:rsidTr="0066260F">
        <w:trPr>
          <w:trHeight w:val="1448"/>
        </w:trPr>
        <w:tc>
          <w:tcPr>
            <w:tcW w:w="510" w:type="dxa"/>
            <w:vMerge w:val="restart"/>
            <w:tcBorders>
              <w:top w:val="single" w:sz="4" w:space="0" w:color="auto"/>
              <w:left w:val="single" w:sz="4" w:space="0" w:color="auto"/>
              <w:right w:val="single" w:sz="4" w:space="0" w:color="auto"/>
            </w:tcBorders>
            <w:vAlign w:val="center"/>
          </w:tcPr>
          <w:p w:rsidR="00AF023E" w:rsidRPr="00DB278D" w:rsidRDefault="00AF023E">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3.</w:t>
            </w:r>
          </w:p>
        </w:tc>
        <w:tc>
          <w:tcPr>
            <w:tcW w:w="1753" w:type="dxa"/>
            <w:vMerge w:val="restart"/>
            <w:tcBorders>
              <w:top w:val="single" w:sz="4" w:space="0" w:color="auto"/>
              <w:left w:val="single" w:sz="4" w:space="0" w:color="auto"/>
              <w:right w:val="single" w:sz="4" w:space="0" w:color="auto"/>
            </w:tcBorders>
            <w:vAlign w:val="center"/>
          </w:tcPr>
          <w:p w:rsidR="00AF023E" w:rsidRPr="00DB278D" w:rsidRDefault="00AF023E">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Премиальная выплата по итогам работы за месяц</w:t>
            </w:r>
          </w:p>
        </w:tc>
        <w:tc>
          <w:tcPr>
            <w:tcW w:w="1752" w:type="dxa"/>
            <w:tcBorders>
              <w:top w:val="single" w:sz="4" w:space="0" w:color="auto"/>
              <w:left w:val="single" w:sz="4" w:space="0" w:color="auto"/>
              <w:bottom w:val="single" w:sz="4" w:space="0" w:color="auto"/>
              <w:right w:val="single" w:sz="4" w:space="0" w:color="auto"/>
            </w:tcBorders>
          </w:tcPr>
          <w:p w:rsidR="00AF023E" w:rsidRPr="00D53252" w:rsidRDefault="00AF023E">
            <w:pPr>
              <w:autoSpaceDE w:val="0"/>
              <w:autoSpaceDN w:val="0"/>
              <w:adjustRightInd w:val="0"/>
              <w:spacing w:after="0" w:line="240" w:lineRule="auto"/>
              <w:jc w:val="center"/>
              <w:rPr>
                <w:rFonts w:ascii="Times New Roman" w:hAnsi="Times New Roman" w:cs="Times New Roman"/>
                <w:sz w:val="24"/>
                <w:szCs w:val="24"/>
              </w:rPr>
            </w:pPr>
            <w:r w:rsidRPr="00D53252">
              <w:rPr>
                <w:rFonts w:ascii="Times New Roman" w:hAnsi="Times New Roman" w:cs="Times New Roman"/>
                <w:sz w:val="24"/>
                <w:szCs w:val="24"/>
              </w:rPr>
              <w:t>До 40% от оклада (должностного оклада)</w:t>
            </w:r>
          </w:p>
          <w:p w:rsidR="00AF023E" w:rsidRPr="00D53252" w:rsidRDefault="00AF023E">
            <w:pPr>
              <w:autoSpaceDE w:val="0"/>
              <w:autoSpaceDN w:val="0"/>
              <w:adjustRightInd w:val="0"/>
              <w:spacing w:after="0" w:line="240" w:lineRule="auto"/>
              <w:jc w:val="center"/>
              <w:rPr>
                <w:rFonts w:ascii="Times New Roman" w:hAnsi="Times New Roman" w:cs="Times New Roman"/>
                <w:sz w:val="24"/>
                <w:szCs w:val="24"/>
              </w:rPr>
            </w:pPr>
            <w:r w:rsidRPr="00D53252">
              <w:rPr>
                <w:rFonts w:ascii="Times New Roman" w:hAnsi="Times New Roman" w:cs="Times New Roman"/>
                <w:sz w:val="24"/>
                <w:szCs w:val="24"/>
              </w:rPr>
              <w:t>для директора</w:t>
            </w:r>
          </w:p>
          <w:p w:rsidR="00AF023E" w:rsidRPr="00D53252" w:rsidRDefault="00AF023E">
            <w:pPr>
              <w:autoSpaceDE w:val="0"/>
              <w:autoSpaceDN w:val="0"/>
              <w:adjustRightInd w:val="0"/>
              <w:spacing w:after="0" w:line="240" w:lineRule="auto"/>
              <w:jc w:val="center"/>
              <w:rPr>
                <w:rFonts w:ascii="Times New Roman" w:hAnsi="Times New Roman" w:cs="Times New Roman"/>
                <w:sz w:val="24"/>
                <w:szCs w:val="24"/>
              </w:rPr>
            </w:pPr>
          </w:p>
        </w:tc>
        <w:tc>
          <w:tcPr>
            <w:tcW w:w="3542" w:type="dxa"/>
            <w:vMerge w:val="restart"/>
            <w:tcBorders>
              <w:top w:val="single" w:sz="4" w:space="0" w:color="auto"/>
              <w:left w:val="single" w:sz="4" w:space="0" w:color="auto"/>
              <w:right w:val="single" w:sz="4" w:space="0" w:color="auto"/>
            </w:tcBorders>
            <w:vAlign w:val="center"/>
          </w:tcPr>
          <w:p w:rsidR="00AF023E" w:rsidRPr="00D53252" w:rsidRDefault="0066260F">
            <w:pPr>
              <w:autoSpaceDE w:val="0"/>
              <w:autoSpaceDN w:val="0"/>
              <w:adjustRightInd w:val="0"/>
              <w:spacing w:after="0" w:line="240" w:lineRule="auto"/>
              <w:jc w:val="center"/>
              <w:rPr>
                <w:rFonts w:ascii="Times New Roman" w:hAnsi="Times New Roman" w:cs="Times New Roman"/>
                <w:sz w:val="24"/>
                <w:szCs w:val="24"/>
              </w:rPr>
            </w:pPr>
            <w:r w:rsidRPr="00D53252">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2192655</wp:posOffset>
                      </wp:positionH>
                      <wp:positionV relativeFrom="paragraph">
                        <wp:posOffset>170180</wp:posOffset>
                      </wp:positionV>
                      <wp:extent cx="1171575"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3610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65pt,13.4pt" to="264.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" strokecolor="black [3200]" strokeweight=".5pt">
                      <v:stroke joinstyle="miter"/>
                    </v:line>
                  </w:pict>
                </mc:Fallback>
              </mc:AlternateContent>
            </w:r>
            <w:r w:rsidR="00AF023E" w:rsidRPr="00D53252">
              <w:rPr>
                <w:rFonts w:ascii="Times New Roman" w:hAnsi="Times New Roman" w:cs="Times New Roman"/>
                <w:sz w:val="24"/>
                <w:szCs w:val="24"/>
              </w:rPr>
              <w:t>Устанавливается в соответствии с выполнением поставленных задач и показателей, за качественное и своевременное оказание муниципальных услуг, выполнение муниципального задания</w:t>
            </w:r>
          </w:p>
        </w:tc>
        <w:tc>
          <w:tcPr>
            <w:tcW w:w="1794" w:type="dxa"/>
            <w:tcBorders>
              <w:top w:val="single" w:sz="4" w:space="0" w:color="auto"/>
              <w:left w:val="single" w:sz="4" w:space="0" w:color="auto"/>
              <w:right w:val="single" w:sz="4" w:space="0" w:color="auto"/>
            </w:tcBorders>
          </w:tcPr>
          <w:p w:rsidR="00AF023E" w:rsidRPr="00D53252" w:rsidRDefault="00AF023E">
            <w:pPr>
              <w:autoSpaceDE w:val="0"/>
              <w:autoSpaceDN w:val="0"/>
              <w:adjustRightInd w:val="0"/>
              <w:spacing w:after="0" w:line="240" w:lineRule="auto"/>
              <w:jc w:val="center"/>
              <w:rPr>
                <w:rFonts w:ascii="Times New Roman" w:hAnsi="Times New Roman" w:cs="Times New Roman"/>
                <w:sz w:val="24"/>
                <w:szCs w:val="24"/>
              </w:rPr>
            </w:pPr>
            <w:r w:rsidRPr="00D53252">
              <w:rPr>
                <w:rFonts w:ascii="Times New Roman" w:hAnsi="Times New Roman" w:cs="Times New Roman"/>
                <w:sz w:val="24"/>
                <w:szCs w:val="24"/>
              </w:rPr>
              <w:t>Ежемесячно</w:t>
            </w:r>
          </w:p>
          <w:p w:rsidR="00AF023E" w:rsidRPr="00D53252" w:rsidRDefault="00AF023E">
            <w:pPr>
              <w:autoSpaceDE w:val="0"/>
              <w:autoSpaceDN w:val="0"/>
              <w:adjustRightInd w:val="0"/>
              <w:spacing w:after="0" w:line="240" w:lineRule="auto"/>
              <w:jc w:val="center"/>
              <w:rPr>
                <w:rFonts w:ascii="Times New Roman" w:hAnsi="Times New Roman" w:cs="Times New Roman"/>
                <w:sz w:val="24"/>
                <w:szCs w:val="24"/>
              </w:rPr>
            </w:pPr>
          </w:p>
        </w:tc>
      </w:tr>
      <w:tr w:rsidR="00AF023E" w:rsidTr="0066260F">
        <w:trPr>
          <w:trHeight w:val="1447"/>
        </w:trPr>
        <w:tc>
          <w:tcPr>
            <w:tcW w:w="510" w:type="dxa"/>
            <w:vMerge/>
            <w:tcBorders>
              <w:left w:val="single" w:sz="4" w:space="0" w:color="auto"/>
              <w:bottom w:val="single" w:sz="4" w:space="0" w:color="auto"/>
              <w:right w:val="single" w:sz="4" w:space="0" w:color="auto"/>
            </w:tcBorders>
          </w:tcPr>
          <w:p w:rsidR="00AF023E" w:rsidRPr="00DB278D" w:rsidRDefault="00AF023E" w:rsidP="00AF023E">
            <w:pPr>
              <w:autoSpaceDE w:val="0"/>
              <w:autoSpaceDN w:val="0"/>
              <w:adjustRightInd w:val="0"/>
              <w:spacing w:after="0" w:line="240" w:lineRule="auto"/>
              <w:jc w:val="center"/>
              <w:rPr>
                <w:rFonts w:ascii="Times New Roman" w:hAnsi="Times New Roman" w:cs="Times New Roman"/>
                <w:sz w:val="24"/>
                <w:szCs w:val="24"/>
              </w:rPr>
            </w:pPr>
          </w:p>
        </w:tc>
        <w:tc>
          <w:tcPr>
            <w:tcW w:w="1753" w:type="dxa"/>
            <w:vMerge/>
            <w:tcBorders>
              <w:left w:val="single" w:sz="4" w:space="0" w:color="auto"/>
              <w:bottom w:val="single" w:sz="4" w:space="0" w:color="auto"/>
              <w:right w:val="single" w:sz="4" w:space="0" w:color="auto"/>
            </w:tcBorders>
          </w:tcPr>
          <w:p w:rsidR="00AF023E" w:rsidRPr="00DB278D" w:rsidRDefault="00AF023E" w:rsidP="00AF023E">
            <w:pPr>
              <w:autoSpaceDE w:val="0"/>
              <w:autoSpaceDN w:val="0"/>
              <w:adjustRightInd w:val="0"/>
              <w:spacing w:after="0" w:line="240" w:lineRule="auto"/>
              <w:jc w:val="center"/>
              <w:rPr>
                <w:rFonts w:ascii="Times New Roman" w:hAnsi="Times New Roman" w:cs="Times New Roman"/>
                <w:sz w:val="24"/>
                <w:szCs w:val="24"/>
              </w:rPr>
            </w:pPr>
          </w:p>
        </w:tc>
        <w:tc>
          <w:tcPr>
            <w:tcW w:w="1752" w:type="dxa"/>
            <w:tcBorders>
              <w:top w:val="single" w:sz="4" w:space="0" w:color="auto"/>
              <w:left w:val="single" w:sz="4" w:space="0" w:color="auto"/>
              <w:bottom w:val="single" w:sz="4" w:space="0" w:color="auto"/>
              <w:right w:val="single" w:sz="4" w:space="0" w:color="auto"/>
            </w:tcBorders>
            <w:vAlign w:val="center"/>
          </w:tcPr>
          <w:p w:rsidR="00AF023E" w:rsidRPr="00D53252" w:rsidRDefault="00AF023E" w:rsidP="00AF023E">
            <w:pPr>
              <w:autoSpaceDE w:val="0"/>
              <w:autoSpaceDN w:val="0"/>
              <w:adjustRightInd w:val="0"/>
              <w:spacing w:after="0" w:line="240" w:lineRule="auto"/>
              <w:jc w:val="center"/>
              <w:rPr>
                <w:rFonts w:ascii="Times New Roman" w:hAnsi="Times New Roman" w:cs="Times New Roman"/>
                <w:sz w:val="24"/>
                <w:szCs w:val="24"/>
              </w:rPr>
            </w:pPr>
            <w:r w:rsidRPr="00D53252">
              <w:rPr>
                <w:rFonts w:ascii="Times New Roman" w:hAnsi="Times New Roman" w:cs="Times New Roman"/>
                <w:sz w:val="24"/>
                <w:szCs w:val="24"/>
              </w:rPr>
              <w:t>До 30% от оклада (должностного оклада) для руководителей структурных подразделений, специалистов, служащих и профессий рабочих</w:t>
            </w:r>
          </w:p>
        </w:tc>
        <w:tc>
          <w:tcPr>
            <w:tcW w:w="3542" w:type="dxa"/>
            <w:vMerge/>
            <w:tcBorders>
              <w:left w:val="single" w:sz="4" w:space="0" w:color="auto"/>
              <w:bottom w:val="single" w:sz="4" w:space="0" w:color="auto"/>
              <w:right w:val="single" w:sz="4" w:space="0" w:color="auto"/>
            </w:tcBorders>
          </w:tcPr>
          <w:p w:rsidR="00AF023E" w:rsidRPr="00D53252" w:rsidRDefault="00AF023E" w:rsidP="00AF023E">
            <w:pPr>
              <w:autoSpaceDE w:val="0"/>
              <w:autoSpaceDN w:val="0"/>
              <w:adjustRightInd w:val="0"/>
              <w:spacing w:after="0" w:line="240" w:lineRule="auto"/>
              <w:jc w:val="center"/>
              <w:rPr>
                <w:rFonts w:ascii="Times New Roman" w:hAnsi="Times New Roman" w:cs="Times New Roman"/>
                <w:sz w:val="24"/>
                <w:szCs w:val="24"/>
              </w:rPr>
            </w:pPr>
          </w:p>
        </w:tc>
        <w:tc>
          <w:tcPr>
            <w:tcW w:w="1794" w:type="dxa"/>
            <w:tcBorders>
              <w:left w:val="single" w:sz="4" w:space="0" w:color="auto"/>
              <w:bottom w:val="single" w:sz="4" w:space="0" w:color="auto"/>
              <w:right w:val="single" w:sz="4" w:space="0" w:color="auto"/>
            </w:tcBorders>
          </w:tcPr>
          <w:p w:rsidR="00AF023E" w:rsidRPr="00D53252" w:rsidRDefault="0066260F" w:rsidP="00AF023E">
            <w:pPr>
              <w:autoSpaceDE w:val="0"/>
              <w:autoSpaceDN w:val="0"/>
              <w:adjustRightInd w:val="0"/>
              <w:spacing w:after="0" w:line="240" w:lineRule="auto"/>
              <w:jc w:val="center"/>
              <w:rPr>
                <w:rFonts w:ascii="Times New Roman" w:hAnsi="Times New Roman" w:cs="Times New Roman"/>
                <w:sz w:val="24"/>
                <w:szCs w:val="24"/>
              </w:rPr>
            </w:pPr>
            <w:r w:rsidRPr="00D53252">
              <w:rPr>
                <w:rFonts w:ascii="Times New Roman" w:hAnsi="Times New Roman" w:cs="Times New Roman"/>
                <w:sz w:val="24"/>
                <w:szCs w:val="24"/>
              </w:rPr>
              <w:t>Ежемесячно, при наличии экономии по фонду оплаты труда</w:t>
            </w:r>
          </w:p>
        </w:tc>
      </w:tr>
      <w:tr w:rsidR="00AF023E" w:rsidTr="0066260F">
        <w:tc>
          <w:tcPr>
            <w:tcW w:w="510" w:type="dxa"/>
            <w:tcBorders>
              <w:top w:val="single" w:sz="4" w:space="0" w:color="auto"/>
              <w:left w:val="single" w:sz="4" w:space="0" w:color="auto"/>
              <w:bottom w:val="single" w:sz="4" w:space="0" w:color="auto"/>
              <w:right w:val="single" w:sz="4" w:space="0" w:color="auto"/>
            </w:tcBorders>
          </w:tcPr>
          <w:p w:rsidR="00AF023E" w:rsidRPr="00DB278D" w:rsidRDefault="00AF023E" w:rsidP="00AF023E">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4.</w:t>
            </w:r>
          </w:p>
        </w:tc>
        <w:tc>
          <w:tcPr>
            <w:tcW w:w="1753" w:type="dxa"/>
            <w:tcBorders>
              <w:top w:val="single" w:sz="4" w:space="0" w:color="auto"/>
              <w:left w:val="single" w:sz="4" w:space="0" w:color="auto"/>
              <w:bottom w:val="single" w:sz="4" w:space="0" w:color="auto"/>
              <w:right w:val="single" w:sz="4" w:space="0" w:color="auto"/>
            </w:tcBorders>
          </w:tcPr>
          <w:p w:rsidR="00AF023E" w:rsidRPr="00DB278D" w:rsidRDefault="00AF023E" w:rsidP="00AF023E">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Премиальная выплата по итогам работы за год</w:t>
            </w:r>
          </w:p>
        </w:tc>
        <w:tc>
          <w:tcPr>
            <w:tcW w:w="1752" w:type="dxa"/>
            <w:tcBorders>
              <w:top w:val="single" w:sz="4" w:space="0" w:color="auto"/>
              <w:left w:val="single" w:sz="4" w:space="0" w:color="auto"/>
              <w:bottom w:val="single" w:sz="4" w:space="0" w:color="auto"/>
              <w:right w:val="single" w:sz="4" w:space="0" w:color="auto"/>
            </w:tcBorders>
          </w:tcPr>
          <w:p w:rsidR="00AF023E" w:rsidRPr="00DB278D" w:rsidRDefault="00AF023E" w:rsidP="00AF023E">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До 2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w:t>
            </w:r>
          </w:p>
        </w:tc>
        <w:tc>
          <w:tcPr>
            <w:tcW w:w="3542" w:type="dxa"/>
            <w:tcBorders>
              <w:top w:val="single" w:sz="4" w:space="0" w:color="auto"/>
              <w:left w:val="single" w:sz="4" w:space="0" w:color="auto"/>
              <w:bottom w:val="single" w:sz="4" w:space="0" w:color="auto"/>
              <w:right w:val="single" w:sz="4" w:space="0" w:color="auto"/>
            </w:tcBorders>
          </w:tcPr>
          <w:p w:rsidR="00AF023E" w:rsidRPr="00DB278D" w:rsidRDefault="00AF023E" w:rsidP="00AF023E">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 xml:space="preserve">Премирование устанавливается в соответствии с </w:t>
            </w:r>
            <w:hyperlink r:id="rId41" w:history="1">
              <w:r w:rsidRPr="00DB278D">
                <w:rPr>
                  <w:rFonts w:ascii="Times New Roman" w:hAnsi="Times New Roman" w:cs="Times New Roman"/>
                  <w:color w:val="0000FF"/>
                  <w:sz w:val="24"/>
                  <w:szCs w:val="24"/>
                </w:rPr>
                <w:t>пунктами 28</w:t>
              </w:r>
            </w:hyperlink>
            <w:r w:rsidRPr="00DB278D">
              <w:rPr>
                <w:rFonts w:ascii="Times New Roman" w:hAnsi="Times New Roman" w:cs="Times New Roman"/>
                <w:sz w:val="24"/>
                <w:szCs w:val="24"/>
              </w:rPr>
              <w:t xml:space="preserve"> - </w:t>
            </w:r>
            <w:hyperlink r:id="rId42" w:history="1">
              <w:r w:rsidRPr="00DB278D">
                <w:rPr>
                  <w:rFonts w:ascii="Times New Roman" w:hAnsi="Times New Roman" w:cs="Times New Roman"/>
                  <w:color w:val="0000FF"/>
                  <w:sz w:val="24"/>
                  <w:szCs w:val="24"/>
                </w:rPr>
                <w:t>30</w:t>
              </w:r>
            </w:hyperlink>
            <w:r w:rsidRPr="00DB278D">
              <w:rPr>
                <w:rFonts w:ascii="Times New Roman" w:hAnsi="Times New Roman" w:cs="Times New Roman"/>
                <w:sz w:val="24"/>
                <w:szCs w:val="24"/>
              </w:rPr>
              <w:t xml:space="preserve"> настоящего Положения с учетом фактически отработанного времени согласно табелю учета рабочего времени</w:t>
            </w:r>
          </w:p>
        </w:tc>
        <w:tc>
          <w:tcPr>
            <w:tcW w:w="1794" w:type="dxa"/>
            <w:tcBorders>
              <w:top w:val="single" w:sz="4" w:space="0" w:color="auto"/>
              <w:left w:val="single" w:sz="4" w:space="0" w:color="auto"/>
              <w:bottom w:val="single" w:sz="4" w:space="0" w:color="auto"/>
              <w:right w:val="single" w:sz="4" w:space="0" w:color="auto"/>
            </w:tcBorders>
          </w:tcPr>
          <w:p w:rsidR="00AF023E" w:rsidRPr="00DB278D" w:rsidRDefault="00AF023E" w:rsidP="00AF023E">
            <w:pPr>
              <w:autoSpaceDE w:val="0"/>
              <w:autoSpaceDN w:val="0"/>
              <w:adjustRightInd w:val="0"/>
              <w:spacing w:after="0" w:line="240" w:lineRule="auto"/>
              <w:jc w:val="center"/>
              <w:rPr>
                <w:rFonts w:ascii="Times New Roman" w:hAnsi="Times New Roman" w:cs="Times New Roman"/>
                <w:sz w:val="24"/>
                <w:szCs w:val="24"/>
              </w:rPr>
            </w:pPr>
            <w:r w:rsidRPr="00DB278D">
              <w:rPr>
                <w:rFonts w:ascii="Times New Roman" w:hAnsi="Times New Roman" w:cs="Times New Roman"/>
                <w:sz w:val="24"/>
                <w:szCs w:val="24"/>
              </w:rPr>
              <w:t xml:space="preserve">Премиальные выплаты по итогам работы за год осуществляются в конце финансового </w:t>
            </w:r>
            <w:r w:rsidRPr="00D53252">
              <w:rPr>
                <w:rFonts w:ascii="Times New Roman" w:hAnsi="Times New Roman" w:cs="Times New Roman"/>
                <w:sz w:val="24"/>
                <w:szCs w:val="24"/>
              </w:rPr>
              <w:t>года</w:t>
            </w:r>
            <w:r w:rsidR="0066260F" w:rsidRPr="00D53252">
              <w:rPr>
                <w:rFonts w:ascii="Times New Roman" w:hAnsi="Times New Roman" w:cs="Times New Roman"/>
                <w:sz w:val="24"/>
                <w:szCs w:val="24"/>
              </w:rPr>
              <w:t xml:space="preserve"> при наличии экономии по фонду оплаты труда</w:t>
            </w:r>
          </w:p>
        </w:tc>
      </w:tr>
    </w:tbl>
    <w:p w:rsidR="0034709C" w:rsidRPr="0034709C" w:rsidRDefault="0034709C" w:rsidP="001309D6">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4709C" w:rsidRPr="0034709C" w:rsidRDefault="0034709C" w:rsidP="001309D6">
      <w:pPr>
        <w:widowControl w:val="0"/>
        <w:autoSpaceDE w:val="0"/>
        <w:autoSpaceDN w:val="0"/>
        <w:spacing w:after="0" w:line="240" w:lineRule="auto"/>
        <w:ind w:firstLine="540"/>
        <w:jc w:val="center"/>
        <w:outlineLvl w:val="1"/>
        <w:rPr>
          <w:rFonts w:ascii="Times New Roman" w:eastAsiaTheme="minorEastAsia" w:hAnsi="Times New Roman" w:cs="Times New Roman"/>
          <w:sz w:val="28"/>
          <w:szCs w:val="28"/>
          <w:lang w:eastAsia="ru-RU"/>
        </w:rPr>
      </w:pPr>
      <w:r w:rsidRPr="0034709C">
        <w:rPr>
          <w:rFonts w:ascii="Times New Roman" w:eastAsiaTheme="minorEastAsia" w:hAnsi="Times New Roman" w:cs="Times New Roman"/>
          <w:sz w:val="28"/>
          <w:szCs w:val="28"/>
          <w:lang w:eastAsia="ru-RU"/>
        </w:rPr>
        <w:t>Раздел</w:t>
      </w:r>
      <w:r w:rsidR="002F14F2">
        <w:rPr>
          <w:rFonts w:ascii="Times New Roman" w:eastAsiaTheme="minorEastAsia" w:hAnsi="Times New Roman" w:cs="Times New Roman"/>
          <w:sz w:val="28"/>
          <w:szCs w:val="28"/>
          <w:lang w:eastAsia="ru-RU"/>
        </w:rPr>
        <w:t xml:space="preserve"> V</w:t>
      </w:r>
      <w:r w:rsidRPr="0034709C">
        <w:rPr>
          <w:rFonts w:ascii="Times New Roman" w:eastAsiaTheme="minorEastAsia" w:hAnsi="Times New Roman" w:cs="Times New Roman"/>
          <w:sz w:val="28"/>
          <w:szCs w:val="28"/>
          <w:lang w:eastAsia="ru-RU"/>
        </w:rPr>
        <w:t xml:space="preserve">. </w:t>
      </w:r>
      <w:r w:rsidR="005F6EF4">
        <w:rPr>
          <w:rFonts w:ascii="Times New Roman" w:eastAsiaTheme="minorEastAsia" w:hAnsi="Times New Roman" w:cs="Times New Roman"/>
          <w:sz w:val="28"/>
          <w:szCs w:val="28"/>
          <w:lang w:eastAsia="ru-RU"/>
        </w:rPr>
        <w:t xml:space="preserve">Порядок и условия оплаты труда руководителя </w:t>
      </w:r>
      <w:r w:rsidR="00294C7E">
        <w:rPr>
          <w:rFonts w:ascii="Times New Roman" w:eastAsiaTheme="minorEastAsia" w:hAnsi="Times New Roman" w:cs="Times New Roman"/>
          <w:sz w:val="28"/>
          <w:szCs w:val="28"/>
          <w:lang w:eastAsia="ru-RU"/>
        </w:rPr>
        <w:t>у</w:t>
      </w:r>
      <w:r w:rsidR="005F6EF4">
        <w:rPr>
          <w:rFonts w:ascii="Times New Roman" w:eastAsiaTheme="minorEastAsia" w:hAnsi="Times New Roman" w:cs="Times New Roman"/>
          <w:sz w:val="28"/>
          <w:szCs w:val="28"/>
          <w:lang w:eastAsia="ru-RU"/>
        </w:rPr>
        <w:t>чреждения, его заместителей</w:t>
      </w:r>
    </w:p>
    <w:p w:rsidR="0034709C" w:rsidRPr="0034709C" w:rsidRDefault="0034709C" w:rsidP="001309D6">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51754C" w:rsidRPr="0051754C" w:rsidRDefault="006A1162"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w:t>
      </w:r>
      <w:r w:rsidR="0051754C" w:rsidRPr="0051754C">
        <w:rPr>
          <w:rFonts w:ascii="Times New Roman" w:eastAsiaTheme="minorEastAsia" w:hAnsi="Times New Roman" w:cs="Times New Roman"/>
          <w:sz w:val="28"/>
          <w:szCs w:val="28"/>
          <w:lang w:eastAsia="ru-RU"/>
        </w:rPr>
        <w:t xml:space="preserve">. Заработная плата руководителя </w:t>
      </w:r>
      <w:r w:rsidR="00294C7E">
        <w:rPr>
          <w:rFonts w:ascii="Times New Roman" w:eastAsiaTheme="minorEastAsia" w:hAnsi="Times New Roman" w:cs="Times New Roman"/>
          <w:sz w:val="28"/>
          <w:szCs w:val="28"/>
          <w:lang w:eastAsia="ru-RU"/>
        </w:rPr>
        <w:t>у</w:t>
      </w:r>
      <w:r w:rsidR="0051754C" w:rsidRPr="0051754C">
        <w:rPr>
          <w:rFonts w:ascii="Times New Roman" w:eastAsiaTheme="minorEastAsia" w:hAnsi="Times New Roman" w:cs="Times New Roman"/>
          <w:sz w:val="28"/>
          <w:szCs w:val="28"/>
          <w:lang w:eastAsia="ru-RU"/>
        </w:rPr>
        <w:t xml:space="preserve">чреждения и его заместителей состоит из должностного оклада, выплат компенсационного и </w:t>
      </w:r>
      <w:r w:rsidR="0051754C" w:rsidRPr="0051754C">
        <w:rPr>
          <w:rFonts w:ascii="Times New Roman" w:eastAsiaTheme="minorEastAsia" w:hAnsi="Times New Roman" w:cs="Times New Roman"/>
          <w:sz w:val="28"/>
          <w:szCs w:val="28"/>
          <w:lang w:eastAsia="ru-RU"/>
        </w:rPr>
        <w:lastRenderedPageBreak/>
        <w:t>стимулирующего характера, иных выплат.</w:t>
      </w:r>
    </w:p>
    <w:p w:rsidR="001543B2" w:rsidRDefault="0093163B" w:rsidP="00DF06FE">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6A1162">
        <w:rPr>
          <w:rFonts w:ascii="Times New Roman" w:eastAsiaTheme="minorEastAsia" w:hAnsi="Times New Roman" w:cs="Times New Roman"/>
          <w:sz w:val="28"/>
          <w:szCs w:val="28"/>
          <w:lang w:eastAsia="ru-RU"/>
        </w:rPr>
        <w:t>2</w:t>
      </w:r>
      <w:r w:rsidR="0051754C" w:rsidRPr="0051754C">
        <w:rPr>
          <w:rFonts w:ascii="Times New Roman" w:eastAsiaTheme="minorEastAsia" w:hAnsi="Times New Roman" w:cs="Times New Roman"/>
          <w:sz w:val="28"/>
          <w:szCs w:val="28"/>
          <w:lang w:eastAsia="ru-RU"/>
        </w:rPr>
        <w:t xml:space="preserve">. Размер должностного оклада руководителя </w:t>
      </w:r>
      <w:r w:rsidR="00294C7E">
        <w:rPr>
          <w:rFonts w:ascii="Times New Roman" w:eastAsiaTheme="minorEastAsia" w:hAnsi="Times New Roman" w:cs="Times New Roman"/>
          <w:sz w:val="28"/>
          <w:szCs w:val="28"/>
          <w:lang w:eastAsia="ru-RU"/>
        </w:rPr>
        <w:t>у</w:t>
      </w:r>
      <w:r w:rsidR="0051754C" w:rsidRPr="0051754C">
        <w:rPr>
          <w:rFonts w:ascii="Times New Roman" w:eastAsiaTheme="minorEastAsia" w:hAnsi="Times New Roman" w:cs="Times New Roman"/>
          <w:sz w:val="28"/>
          <w:szCs w:val="28"/>
          <w:lang w:eastAsia="ru-RU"/>
        </w:rPr>
        <w:t xml:space="preserve">чреждения определяется трудовым договором согласно </w:t>
      </w:r>
      <w:hyperlink w:anchor="P636" w:history="1">
        <w:r w:rsidR="0051754C" w:rsidRPr="00DF06FE">
          <w:rPr>
            <w:rStyle w:val="aa"/>
            <w:rFonts w:ascii="Times New Roman" w:eastAsiaTheme="minorEastAsia" w:hAnsi="Times New Roman" w:cs="Times New Roman"/>
            <w:sz w:val="28"/>
            <w:szCs w:val="28"/>
            <w:u w:val="none"/>
            <w:lang w:eastAsia="ru-RU"/>
          </w:rPr>
          <w:t xml:space="preserve">таблице </w:t>
        </w:r>
      </w:hyperlink>
      <w:r w:rsidR="00F86314" w:rsidRPr="00DF06FE">
        <w:rPr>
          <w:rStyle w:val="aa"/>
          <w:rFonts w:ascii="Times New Roman" w:eastAsiaTheme="minorEastAsia" w:hAnsi="Times New Roman" w:cs="Times New Roman"/>
          <w:sz w:val="28"/>
          <w:szCs w:val="28"/>
          <w:u w:val="none"/>
          <w:lang w:eastAsia="ru-RU"/>
        </w:rPr>
        <w:t>8</w:t>
      </w:r>
      <w:r w:rsidR="0051754C" w:rsidRPr="00DF06FE">
        <w:rPr>
          <w:rFonts w:ascii="Times New Roman" w:eastAsiaTheme="minorEastAsia" w:hAnsi="Times New Roman" w:cs="Times New Roman"/>
          <w:sz w:val="28"/>
          <w:szCs w:val="28"/>
          <w:lang w:eastAsia="ru-RU"/>
        </w:rPr>
        <w:t xml:space="preserve"> </w:t>
      </w:r>
      <w:r w:rsidR="00F86314">
        <w:rPr>
          <w:rFonts w:ascii="Times New Roman" w:eastAsiaTheme="minorEastAsia" w:hAnsi="Times New Roman" w:cs="Times New Roman"/>
          <w:sz w:val="28"/>
          <w:szCs w:val="28"/>
          <w:lang w:eastAsia="ru-RU"/>
        </w:rPr>
        <w:t>настоящего Положения</w:t>
      </w:r>
      <w:r w:rsidR="0051754C" w:rsidRPr="0051754C">
        <w:rPr>
          <w:rFonts w:ascii="Times New Roman" w:eastAsiaTheme="minorEastAsia" w:hAnsi="Times New Roman" w:cs="Times New Roman"/>
          <w:sz w:val="28"/>
          <w:szCs w:val="28"/>
          <w:lang w:eastAsia="ru-RU"/>
        </w:rPr>
        <w:t>.</w:t>
      </w:r>
    </w:p>
    <w:p w:rsidR="0066260F" w:rsidRPr="0051754C" w:rsidRDefault="0066260F" w:rsidP="0051754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51754C" w:rsidRPr="005B77DC" w:rsidRDefault="0051754C" w:rsidP="001543B2">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5B77DC">
        <w:rPr>
          <w:rFonts w:ascii="Times New Roman" w:eastAsiaTheme="minorEastAsia" w:hAnsi="Times New Roman" w:cs="Times New Roman"/>
          <w:sz w:val="28"/>
          <w:szCs w:val="28"/>
          <w:lang w:eastAsia="ru-RU"/>
        </w:rPr>
        <w:t xml:space="preserve">Таблица </w:t>
      </w:r>
      <w:r w:rsidR="00F86314">
        <w:rPr>
          <w:rFonts w:ascii="Times New Roman" w:eastAsiaTheme="minorEastAsia" w:hAnsi="Times New Roman" w:cs="Times New Roman"/>
          <w:sz w:val="28"/>
          <w:szCs w:val="28"/>
          <w:lang w:eastAsia="ru-RU"/>
        </w:rPr>
        <w:t>8</w:t>
      </w:r>
    </w:p>
    <w:p w:rsidR="0051754C" w:rsidRPr="006A1162" w:rsidRDefault="0051754C" w:rsidP="001543B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6A1162">
        <w:rPr>
          <w:rFonts w:ascii="Times New Roman" w:eastAsiaTheme="minorEastAsia" w:hAnsi="Times New Roman" w:cs="Times New Roman"/>
          <w:sz w:val="28"/>
          <w:szCs w:val="28"/>
          <w:lang w:eastAsia="ru-RU"/>
        </w:rPr>
        <w:t xml:space="preserve">Размер оклада (должностного оклада) руководителя, заместителя руководителя </w:t>
      </w:r>
      <w:r w:rsidR="00294C7E">
        <w:rPr>
          <w:rFonts w:ascii="Times New Roman" w:eastAsiaTheme="minorEastAsia" w:hAnsi="Times New Roman" w:cs="Times New Roman"/>
          <w:sz w:val="28"/>
          <w:szCs w:val="28"/>
          <w:lang w:eastAsia="ru-RU"/>
        </w:rPr>
        <w:t>у</w:t>
      </w:r>
      <w:r w:rsidRPr="006A1162">
        <w:rPr>
          <w:rFonts w:ascii="Times New Roman" w:eastAsiaTheme="minorEastAsia" w:hAnsi="Times New Roman" w:cs="Times New Roman"/>
          <w:sz w:val="28"/>
          <w:szCs w:val="28"/>
          <w:lang w:eastAsia="ru-RU"/>
        </w:rPr>
        <w:t>чреждения</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0"/>
        <w:gridCol w:w="4112"/>
      </w:tblGrid>
      <w:tr w:rsidR="0051754C" w:rsidRPr="00DB278D" w:rsidTr="00590604">
        <w:trPr>
          <w:trHeight w:val="471"/>
        </w:trPr>
        <w:tc>
          <w:tcPr>
            <w:tcW w:w="9072" w:type="dxa"/>
            <w:gridSpan w:val="2"/>
            <w:tcBorders>
              <w:top w:val="single" w:sz="4" w:space="0" w:color="auto"/>
              <w:bottom w:val="single" w:sz="4" w:space="0" w:color="auto"/>
            </w:tcBorders>
          </w:tcPr>
          <w:p w:rsidR="0051754C" w:rsidRPr="00DB278D" w:rsidRDefault="00DB278D"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У</w:t>
            </w:r>
            <w:r w:rsidR="0051754C" w:rsidRPr="00DB278D">
              <w:rPr>
                <w:rFonts w:ascii="Times New Roman" w:eastAsiaTheme="minorEastAsia" w:hAnsi="Times New Roman" w:cs="Times New Roman"/>
                <w:sz w:val="24"/>
                <w:szCs w:val="24"/>
                <w:lang w:eastAsia="ru-RU"/>
              </w:rPr>
              <w:t>чреждения по видам деятельности</w:t>
            </w:r>
          </w:p>
        </w:tc>
      </w:tr>
      <w:tr w:rsidR="0051754C" w:rsidRPr="00DB278D" w:rsidTr="00590604">
        <w:trPr>
          <w:trHeight w:val="421"/>
        </w:trPr>
        <w:tc>
          <w:tcPr>
            <w:tcW w:w="4960" w:type="dxa"/>
            <w:tcBorders>
              <w:top w:val="single" w:sz="4" w:space="0" w:color="auto"/>
              <w:bottom w:val="single" w:sz="4" w:space="0" w:color="auto"/>
              <w:right w:val="single" w:sz="4" w:space="0" w:color="auto"/>
            </w:tcBorders>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Наименование должности</w:t>
            </w:r>
          </w:p>
        </w:tc>
        <w:tc>
          <w:tcPr>
            <w:tcW w:w="4112" w:type="dxa"/>
            <w:tcBorders>
              <w:top w:val="single" w:sz="4" w:space="0" w:color="auto"/>
              <w:left w:val="single" w:sz="4" w:space="0" w:color="auto"/>
              <w:bottom w:val="single" w:sz="4" w:space="0" w:color="auto"/>
            </w:tcBorders>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Размер оклада (должностного оклада), рублей</w:t>
            </w:r>
          </w:p>
        </w:tc>
      </w:tr>
      <w:tr w:rsidR="0051754C" w:rsidRPr="00DB278D" w:rsidTr="00590604">
        <w:trPr>
          <w:trHeight w:val="511"/>
        </w:trPr>
        <w:tc>
          <w:tcPr>
            <w:tcW w:w="9072" w:type="dxa"/>
            <w:gridSpan w:val="2"/>
            <w:tcBorders>
              <w:top w:val="single" w:sz="4" w:space="0" w:color="auto"/>
              <w:bottom w:val="single" w:sz="4" w:space="0" w:color="auto"/>
            </w:tcBorders>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Библиотеки</w:t>
            </w:r>
          </w:p>
        </w:tc>
      </w:tr>
      <w:tr w:rsidR="0051754C" w:rsidRPr="00DB278D" w:rsidTr="00590604">
        <w:trPr>
          <w:trHeight w:val="523"/>
        </w:trPr>
        <w:tc>
          <w:tcPr>
            <w:tcW w:w="4960" w:type="dxa"/>
            <w:tcBorders>
              <w:top w:val="single" w:sz="4" w:space="0" w:color="auto"/>
              <w:bottom w:val="single" w:sz="4" w:space="0" w:color="auto"/>
              <w:right w:val="single" w:sz="4" w:space="0" w:color="auto"/>
            </w:tcBorders>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Директор</w:t>
            </w:r>
          </w:p>
        </w:tc>
        <w:tc>
          <w:tcPr>
            <w:tcW w:w="4112" w:type="dxa"/>
            <w:tcBorders>
              <w:top w:val="single" w:sz="4" w:space="0" w:color="auto"/>
              <w:left w:val="single" w:sz="4" w:space="0" w:color="auto"/>
              <w:bottom w:val="single" w:sz="4" w:space="0" w:color="auto"/>
            </w:tcBorders>
          </w:tcPr>
          <w:p w:rsidR="0051754C" w:rsidRPr="00D53252" w:rsidRDefault="00040630"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53 157 </w:t>
            </w:r>
            <w:r w:rsidR="00E22238" w:rsidRPr="00D53252">
              <w:rPr>
                <w:rFonts w:ascii="Times New Roman" w:eastAsiaTheme="minorEastAsia" w:hAnsi="Times New Roman" w:cs="Times New Roman"/>
                <w:sz w:val="24"/>
                <w:szCs w:val="24"/>
                <w:lang w:eastAsia="ru-RU"/>
              </w:rPr>
              <w:t xml:space="preserve"> </w:t>
            </w:r>
          </w:p>
        </w:tc>
      </w:tr>
      <w:tr w:rsidR="0051754C" w:rsidRPr="00DB278D" w:rsidTr="00590604">
        <w:trPr>
          <w:trHeight w:val="457"/>
        </w:trPr>
        <w:tc>
          <w:tcPr>
            <w:tcW w:w="4960" w:type="dxa"/>
            <w:tcBorders>
              <w:top w:val="single" w:sz="4" w:space="0" w:color="auto"/>
              <w:bottom w:val="single" w:sz="4" w:space="0" w:color="auto"/>
              <w:right w:val="single" w:sz="4" w:space="0" w:color="auto"/>
            </w:tcBorders>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Заместитель директора</w:t>
            </w:r>
          </w:p>
        </w:tc>
        <w:tc>
          <w:tcPr>
            <w:tcW w:w="4112" w:type="dxa"/>
            <w:tcBorders>
              <w:top w:val="single" w:sz="4" w:space="0" w:color="auto"/>
              <w:left w:val="single" w:sz="4" w:space="0" w:color="auto"/>
              <w:bottom w:val="single" w:sz="4" w:space="0" w:color="auto"/>
            </w:tcBorders>
          </w:tcPr>
          <w:p w:rsidR="0051754C" w:rsidRPr="00D53252" w:rsidRDefault="00040630"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47 841 </w:t>
            </w:r>
            <w:r w:rsidR="00E22238" w:rsidRPr="00D53252">
              <w:rPr>
                <w:rFonts w:ascii="Times New Roman" w:eastAsiaTheme="minorEastAsia" w:hAnsi="Times New Roman" w:cs="Times New Roman"/>
                <w:sz w:val="24"/>
                <w:szCs w:val="24"/>
                <w:lang w:eastAsia="ru-RU"/>
              </w:rPr>
              <w:t xml:space="preserve"> </w:t>
            </w:r>
          </w:p>
        </w:tc>
      </w:tr>
    </w:tbl>
    <w:p w:rsidR="0051754C" w:rsidRPr="0051754C" w:rsidRDefault="0051754C" w:rsidP="0051754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51754C" w:rsidRPr="0051754C" w:rsidRDefault="00FD714E"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E22238">
        <w:rPr>
          <w:rFonts w:ascii="Times New Roman" w:eastAsiaTheme="minorEastAsia" w:hAnsi="Times New Roman" w:cs="Times New Roman"/>
          <w:sz w:val="28"/>
          <w:szCs w:val="28"/>
          <w:lang w:eastAsia="ru-RU"/>
        </w:rPr>
        <w:t>3</w:t>
      </w:r>
      <w:r w:rsidR="0051754C" w:rsidRPr="0051754C">
        <w:rPr>
          <w:rFonts w:ascii="Times New Roman" w:eastAsiaTheme="minorEastAsia" w:hAnsi="Times New Roman" w:cs="Times New Roman"/>
          <w:sz w:val="28"/>
          <w:szCs w:val="28"/>
          <w:lang w:eastAsia="ru-RU"/>
        </w:rPr>
        <w:t xml:space="preserve">. Оклады (должностные оклады) заместителей руководителя </w:t>
      </w:r>
      <w:r w:rsidR="00294C7E">
        <w:rPr>
          <w:rFonts w:ascii="Times New Roman" w:eastAsiaTheme="minorEastAsia" w:hAnsi="Times New Roman" w:cs="Times New Roman"/>
          <w:sz w:val="28"/>
          <w:szCs w:val="28"/>
          <w:lang w:eastAsia="ru-RU"/>
        </w:rPr>
        <w:t>у</w:t>
      </w:r>
      <w:r w:rsidR="0051754C" w:rsidRPr="0051754C">
        <w:rPr>
          <w:rFonts w:ascii="Times New Roman" w:eastAsiaTheme="minorEastAsia" w:hAnsi="Times New Roman" w:cs="Times New Roman"/>
          <w:sz w:val="28"/>
          <w:szCs w:val="28"/>
          <w:lang w:eastAsia="ru-RU"/>
        </w:rPr>
        <w:t xml:space="preserve">чреждения устанавливаются на 10-30% ниже оклада (должностного оклада) руководителя, в зависимости от условий, определенных системой оплаты труда </w:t>
      </w:r>
      <w:r w:rsidR="00294C7E">
        <w:rPr>
          <w:rFonts w:ascii="Times New Roman" w:eastAsiaTheme="minorEastAsia" w:hAnsi="Times New Roman" w:cs="Times New Roman"/>
          <w:sz w:val="28"/>
          <w:szCs w:val="28"/>
          <w:lang w:eastAsia="ru-RU"/>
        </w:rPr>
        <w:t>у</w:t>
      </w:r>
      <w:r w:rsidR="0051754C" w:rsidRPr="0051754C">
        <w:rPr>
          <w:rFonts w:ascii="Times New Roman" w:eastAsiaTheme="minorEastAsia" w:hAnsi="Times New Roman" w:cs="Times New Roman"/>
          <w:sz w:val="28"/>
          <w:szCs w:val="28"/>
          <w:lang w:eastAsia="ru-RU"/>
        </w:rPr>
        <w:t>чреждения.</w:t>
      </w:r>
    </w:p>
    <w:p w:rsidR="0051754C" w:rsidRPr="0051754C" w:rsidRDefault="005B77DC"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E22238">
        <w:rPr>
          <w:rFonts w:ascii="Times New Roman" w:eastAsiaTheme="minorEastAsia" w:hAnsi="Times New Roman" w:cs="Times New Roman"/>
          <w:sz w:val="28"/>
          <w:szCs w:val="28"/>
          <w:lang w:eastAsia="ru-RU"/>
        </w:rPr>
        <w:t>4</w:t>
      </w:r>
      <w:r w:rsidR="0051754C" w:rsidRPr="0051754C">
        <w:rPr>
          <w:rFonts w:ascii="Times New Roman" w:eastAsiaTheme="minorEastAsia" w:hAnsi="Times New Roman" w:cs="Times New Roman"/>
          <w:sz w:val="28"/>
          <w:szCs w:val="28"/>
          <w:lang w:eastAsia="ru-RU"/>
        </w:rPr>
        <w:t xml:space="preserve">. Компенсационные выплаты руководителю </w:t>
      </w:r>
      <w:r w:rsidR="00294C7E">
        <w:rPr>
          <w:rFonts w:ascii="Times New Roman" w:eastAsiaTheme="minorEastAsia" w:hAnsi="Times New Roman" w:cs="Times New Roman"/>
          <w:sz w:val="28"/>
          <w:szCs w:val="28"/>
          <w:lang w:eastAsia="ru-RU"/>
        </w:rPr>
        <w:t>у</w:t>
      </w:r>
      <w:r w:rsidR="0051754C" w:rsidRPr="0051754C">
        <w:rPr>
          <w:rFonts w:ascii="Times New Roman" w:eastAsiaTheme="minorEastAsia" w:hAnsi="Times New Roman" w:cs="Times New Roman"/>
          <w:sz w:val="28"/>
          <w:szCs w:val="28"/>
          <w:lang w:eastAsia="ru-RU"/>
        </w:rPr>
        <w:t xml:space="preserve">чреждения и его заместителям </w:t>
      </w:r>
      <w:r w:rsidR="0051754C" w:rsidRPr="00847A36">
        <w:rPr>
          <w:rFonts w:ascii="Times New Roman" w:eastAsiaTheme="minorEastAsia" w:hAnsi="Times New Roman" w:cs="Times New Roman"/>
          <w:sz w:val="28"/>
          <w:szCs w:val="28"/>
          <w:lang w:eastAsia="ru-RU"/>
        </w:rPr>
        <w:t xml:space="preserve">устанавливаются в зависимости от условий их труда в соответствии с Трудовым </w:t>
      </w:r>
      <w:hyperlink r:id="rId43" w:tooltip="ФЕДЕРАЛЬНЫЙ ЗАКОН от 30.12.2001 № 197-ФЗ ГОСУДАРСТВЕННАЯ ДУМА ФЕДЕРАЛЬНОГО СОБРАНИЯ РФ&#10;&#10;ТРУДОВОЙ КОДЕКС РОССИЙСКОЙ ФЕДЕРАЦИИ" w:history="1">
        <w:r w:rsidR="0051754C" w:rsidRPr="00847A36">
          <w:rPr>
            <w:rStyle w:val="aa"/>
            <w:rFonts w:ascii="Times New Roman" w:eastAsiaTheme="minorEastAsia" w:hAnsi="Times New Roman" w:cs="Times New Roman"/>
            <w:color w:val="auto"/>
            <w:sz w:val="28"/>
            <w:szCs w:val="28"/>
            <w:u w:val="none"/>
            <w:lang w:eastAsia="ru-RU"/>
          </w:rPr>
          <w:t>кодексом</w:t>
        </w:r>
      </w:hyperlink>
      <w:r w:rsidR="0051754C" w:rsidRPr="00847A36">
        <w:rPr>
          <w:rFonts w:ascii="Times New Roman" w:eastAsiaTheme="minorEastAsia" w:hAnsi="Times New Roman" w:cs="Times New Roman"/>
          <w:sz w:val="28"/>
          <w:szCs w:val="28"/>
          <w:lang w:eastAsia="ru-RU"/>
        </w:rPr>
        <w:t xml:space="preserve"> Российской Федерации, нормативными правовыми актами Российской Федерации, содержащими </w:t>
      </w:r>
      <w:r w:rsidR="0051754C" w:rsidRPr="0051754C">
        <w:rPr>
          <w:rFonts w:ascii="Times New Roman" w:eastAsiaTheme="minorEastAsia" w:hAnsi="Times New Roman" w:cs="Times New Roman"/>
          <w:sz w:val="28"/>
          <w:szCs w:val="28"/>
          <w:lang w:eastAsia="ru-RU"/>
        </w:rPr>
        <w:t xml:space="preserve">нормы трудового права, в соответствии с положениями </w:t>
      </w:r>
      <w:r>
        <w:rPr>
          <w:rFonts w:ascii="Times New Roman" w:eastAsiaTheme="minorEastAsia" w:hAnsi="Times New Roman" w:cs="Times New Roman"/>
          <w:sz w:val="28"/>
          <w:szCs w:val="28"/>
          <w:lang w:eastAsia="ru-RU"/>
        </w:rPr>
        <w:t xml:space="preserve">раздела </w:t>
      </w:r>
      <w:r>
        <w:rPr>
          <w:rFonts w:ascii="Times New Roman" w:eastAsiaTheme="minorEastAsia" w:hAnsi="Times New Roman" w:cs="Times New Roman"/>
          <w:sz w:val="28"/>
          <w:szCs w:val="28"/>
          <w:lang w:val="en-US" w:eastAsia="ru-RU"/>
        </w:rPr>
        <w:t>III</w:t>
      </w:r>
      <w:r w:rsidR="0051754C" w:rsidRPr="0051754C">
        <w:rPr>
          <w:rFonts w:ascii="Times New Roman" w:eastAsiaTheme="minorEastAsia" w:hAnsi="Times New Roman" w:cs="Times New Roman"/>
          <w:sz w:val="28"/>
          <w:szCs w:val="28"/>
          <w:lang w:eastAsia="ru-RU"/>
        </w:rPr>
        <w:t xml:space="preserve"> настоящего Положения.</w:t>
      </w:r>
    </w:p>
    <w:p w:rsidR="0051754C" w:rsidRPr="0051754C" w:rsidRDefault="005B77DC"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E22238">
        <w:rPr>
          <w:rFonts w:ascii="Times New Roman" w:eastAsiaTheme="minorEastAsia" w:hAnsi="Times New Roman" w:cs="Times New Roman"/>
          <w:sz w:val="28"/>
          <w:szCs w:val="28"/>
          <w:lang w:eastAsia="ru-RU"/>
        </w:rPr>
        <w:t>5</w:t>
      </w:r>
      <w:r w:rsidR="0051754C" w:rsidRPr="0051754C">
        <w:rPr>
          <w:rFonts w:ascii="Times New Roman" w:eastAsiaTheme="minorEastAsia" w:hAnsi="Times New Roman" w:cs="Times New Roman"/>
          <w:sz w:val="28"/>
          <w:szCs w:val="28"/>
          <w:lang w:eastAsia="ru-RU"/>
        </w:rPr>
        <w:t xml:space="preserve">. Руководителю </w:t>
      </w:r>
      <w:r w:rsidR="00294C7E">
        <w:rPr>
          <w:rFonts w:ascii="Times New Roman" w:eastAsiaTheme="minorEastAsia" w:hAnsi="Times New Roman" w:cs="Times New Roman"/>
          <w:sz w:val="28"/>
          <w:szCs w:val="28"/>
          <w:lang w:eastAsia="ru-RU"/>
        </w:rPr>
        <w:t>у</w:t>
      </w:r>
      <w:r w:rsidR="0051754C" w:rsidRPr="0051754C">
        <w:rPr>
          <w:rFonts w:ascii="Times New Roman" w:eastAsiaTheme="minorEastAsia" w:hAnsi="Times New Roman" w:cs="Times New Roman"/>
          <w:sz w:val="28"/>
          <w:szCs w:val="28"/>
          <w:lang w:eastAsia="ru-RU"/>
        </w:rPr>
        <w:t>чреждения устанавливаются следующие виды стимулирующих выплат:</w:t>
      </w:r>
    </w:p>
    <w:p w:rsidR="0051754C" w:rsidRPr="00B5563D" w:rsidRDefault="00E86718" w:rsidP="00F8631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B5563D">
        <w:rPr>
          <w:rFonts w:ascii="Times New Roman" w:eastAsiaTheme="minorEastAsia" w:hAnsi="Times New Roman" w:cs="Times New Roman"/>
          <w:sz w:val="28"/>
          <w:szCs w:val="28"/>
          <w:lang w:eastAsia="ru-RU"/>
        </w:rPr>
        <w:t>премиальная выплата по итогам работы за месяц, год</w:t>
      </w:r>
      <w:r w:rsidR="0051754C" w:rsidRPr="00B5563D">
        <w:rPr>
          <w:rFonts w:ascii="Times New Roman" w:eastAsiaTheme="minorEastAsia" w:hAnsi="Times New Roman" w:cs="Times New Roman"/>
          <w:sz w:val="28"/>
          <w:szCs w:val="28"/>
          <w:lang w:eastAsia="ru-RU"/>
        </w:rPr>
        <w:t>;</w:t>
      </w:r>
    </w:p>
    <w:p w:rsidR="0051754C" w:rsidRPr="00B5563D" w:rsidRDefault="00FD714E"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B5563D">
        <w:rPr>
          <w:rFonts w:ascii="Times New Roman" w:eastAsiaTheme="minorEastAsia" w:hAnsi="Times New Roman" w:cs="Times New Roman"/>
          <w:sz w:val="28"/>
          <w:szCs w:val="28"/>
          <w:lang w:eastAsia="ru-RU"/>
        </w:rPr>
        <w:t xml:space="preserve">единовременная </w:t>
      </w:r>
      <w:r w:rsidR="0051754C" w:rsidRPr="00B5563D">
        <w:rPr>
          <w:rFonts w:ascii="Times New Roman" w:eastAsiaTheme="minorEastAsia" w:hAnsi="Times New Roman" w:cs="Times New Roman"/>
          <w:sz w:val="28"/>
          <w:szCs w:val="28"/>
          <w:lang w:eastAsia="ru-RU"/>
        </w:rPr>
        <w:t>премия за выполнение особо важных</w:t>
      </w:r>
      <w:r w:rsidRPr="00B5563D">
        <w:rPr>
          <w:rFonts w:ascii="Times New Roman" w:eastAsiaTheme="minorEastAsia" w:hAnsi="Times New Roman" w:cs="Times New Roman"/>
          <w:sz w:val="28"/>
          <w:szCs w:val="28"/>
          <w:lang w:eastAsia="ru-RU"/>
        </w:rPr>
        <w:t xml:space="preserve"> плановых мероприятий,</w:t>
      </w:r>
      <w:r w:rsidR="0051754C" w:rsidRPr="00B5563D">
        <w:rPr>
          <w:rFonts w:ascii="Times New Roman" w:eastAsiaTheme="minorEastAsia" w:hAnsi="Times New Roman" w:cs="Times New Roman"/>
          <w:sz w:val="28"/>
          <w:szCs w:val="28"/>
          <w:lang w:eastAsia="ru-RU"/>
        </w:rPr>
        <w:t xml:space="preserve"> заданий</w:t>
      </w:r>
      <w:r w:rsidRPr="00B5563D">
        <w:rPr>
          <w:rFonts w:ascii="Times New Roman" w:eastAsiaTheme="minorEastAsia" w:hAnsi="Times New Roman" w:cs="Times New Roman"/>
          <w:sz w:val="28"/>
          <w:szCs w:val="28"/>
          <w:lang w:eastAsia="ru-RU"/>
        </w:rPr>
        <w:t>, поручений</w:t>
      </w:r>
      <w:r w:rsidR="0051754C" w:rsidRPr="00B5563D">
        <w:rPr>
          <w:rFonts w:ascii="Times New Roman" w:eastAsiaTheme="minorEastAsia" w:hAnsi="Times New Roman" w:cs="Times New Roman"/>
          <w:sz w:val="28"/>
          <w:szCs w:val="28"/>
          <w:lang w:eastAsia="ru-RU"/>
        </w:rPr>
        <w:t>.</w:t>
      </w:r>
    </w:p>
    <w:p w:rsidR="0051754C" w:rsidRPr="0051754C" w:rsidRDefault="0051754C"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B5563D">
        <w:rPr>
          <w:rFonts w:ascii="Times New Roman" w:eastAsiaTheme="minorEastAsia" w:hAnsi="Times New Roman" w:cs="Times New Roman"/>
          <w:sz w:val="28"/>
          <w:szCs w:val="28"/>
          <w:lang w:eastAsia="ru-RU"/>
        </w:rPr>
        <w:t>Установление стимулирующих выплат</w:t>
      </w:r>
      <w:r w:rsidRPr="0051754C">
        <w:rPr>
          <w:rFonts w:ascii="Times New Roman" w:eastAsiaTheme="minorEastAsia" w:hAnsi="Times New Roman" w:cs="Times New Roman"/>
          <w:sz w:val="28"/>
          <w:szCs w:val="28"/>
          <w:lang w:eastAsia="ru-RU"/>
        </w:rPr>
        <w:t xml:space="preserve"> руководителю </w:t>
      </w:r>
      <w:r w:rsidR="00294C7E">
        <w:rPr>
          <w:rFonts w:ascii="Times New Roman" w:eastAsiaTheme="minorEastAsia" w:hAnsi="Times New Roman" w:cs="Times New Roman"/>
          <w:sz w:val="28"/>
          <w:szCs w:val="28"/>
          <w:lang w:eastAsia="ru-RU"/>
        </w:rPr>
        <w:t>у</w:t>
      </w:r>
      <w:r w:rsidRPr="0051754C">
        <w:rPr>
          <w:rFonts w:ascii="Times New Roman" w:eastAsiaTheme="minorEastAsia" w:hAnsi="Times New Roman" w:cs="Times New Roman"/>
          <w:sz w:val="28"/>
          <w:szCs w:val="28"/>
          <w:lang w:eastAsia="ru-RU"/>
        </w:rPr>
        <w:t xml:space="preserve">чреждения осуществляется по решению работодателя с учетом выполнения целевых показателей эффективности деятельности </w:t>
      </w:r>
      <w:r w:rsidR="00294C7E">
        <w:rPr>
          <w:rFonts w:ascii="Times New Roman" w:eastAsiaTheme="minorEastAsia" w:hAnsi="Times New Roman" w:cs="Times New Roman"/>
          <w:sz w:val="28"/>
          <w:szCs w:val="28"/>
          <w:lang w:eastAsia="ru-RU"/>
        </w:rPr>
        <w:t>у</w:t>
      </w:r>
      <w:r w:rsidRPr="0051754C">
        <w:rPr>
          <w:rFonts w:ascii="Times New Roman" w:eastAsiaTheme="minorEastAsia" w:hAnsi="Times New Roman" w:cs="Times New Roman"/>
          <w:sz w:val="28"/>
          <w:szCs w:val="28"/>
          <w:lang w:eastAsia="ru-RU"/>
        </w:rPr>
        <w:t xml:space="preserve">чреждения и его руководителя, утвержденных распоряжением </w:t>
      </w:r>
      <w:r w:rsidR="00AB54A4">
        <w:rPr>
          <w:rFonts w:ascii="Times New Roman" w:eastAsiaTheme="minorEastAsia" w:hAnsi="Times New Roman" w:cs="Times New Roman"/>
          <w:sz w:val="28"/>
          <w:szCs w:val="28"/>
          <w:lang w:eastAsia="ru-RU"/>
        </w:rPr>
        <w:t>Администрац</w:t>
      </w:r>
      <w:r w:rsidRPr="0051754C">
        <w:rPr>
          <w:rFonts w:ascii="Times New Roman" w:eastAsiaTheme="minorEastAsia" w:hAnsi="Times New Roman" w:cs="Times New Roman"/>
          <w:sz w:val="28"/>
          <w:szCs w:val="28"/>
          <w:lang w:eastAsia="ru-RU"/>
        </w:rPr>
        <w:t>ии</w:t>
      </w:r>
      <w:r w:rsidR="00257E30">
        <w:rPr>
          <w:rFonts w:ascii="Times New Roman" w:eastAsiaTheme="minorEastAsia" w:hAnsi="Times New Roman" w:cs="Times New Roman"/>
          <w:sz w:val="28"/>
          <w:szCs w:val="28"/>
          <w:lang w:eastAsia="ru-RU"/>
        </w:rPr>
        <w:t xml:space="preserve"> района</w:t>
      </w:r>
      <w:r w:rsidRPr="0051754C">
        <w:rPr>
          <w:rFonts w:ascii="Times New Roman" w:eastAsiaTheme="minorEastAsia" w:hAnsi="Times New Roman" w:cs="Times New Roman"/>
          <w:sz w:val="28"/>
          <w:szCs w:val="28"/>
          <w:lang w:eastAsia="ru-RU"/>
        </w:rPr>
        <w:t xml:space="preserve">, личного вклада руководителя </w:t>
      </w:r>
      <w:r w:rsidR="00294C7E">
        <w:rPr>
          <w:rFonts w:ascii="Times New Roman" w:eastAsiaTheme="minorEastAsia" w:hAnsi="Times New Roman" w:cs="Times New Roman"/>
          <w:sz w:val="28"/>
          <w:szCs w:val="28"/>
          <w:lang w:eastAsia="ru-RU"/>
        </w:rPr>
        <w:t>у</w:t>
      </w:r>
      <w:r w:rsidRPr="0051754C">
        <w:rPr>
          <w:rFonts w:ascii="Times New Roman" w:eastAsiaTheme="minorEastAsia" w:hAnsi="Times New Roman" w:cs="Times New Roman"/>
          <w:sz w:val="28"/>
          <w:szCs w:val="28"/>
          <w:lang w:eastAsia="ru-RU"/>
        </w:rPr>
        <w:t xml:space="preserve">чреждения в осуществление основных задач и функций, определенных уставом </w:t>
      </w:r>
      <w:r w:rsidR="00294C7E">
        <w:rPr>
          <w:rFonts w:ascii="Times New Roman" w:eastAsiaTheme="minorEastAsia" w:hAnsi="Times New Roman" w:cs="Times New Roman"/>
          <w:sz w:val="28"/>
          <w:szCs w:val="28"/>
          <w:lang w:eastAsia="ru-RU"/>
        </w:rPr>
        <w:t>у</w:t>
      </w:r>
      <w:r w:rsidRPr="0051754C">
        <w:rPr>
          <w:rFonts w:ascii="Times New Roman" w:eastAsiaTheme="minorEastAsia" w:hAnsi="Times New Roman" w:cs="Times New Roman"/>
          <w:sz w:val="28"/>
          <w:szCs w:val="28"/>
          <w:lang w:eastAsia="ru-RU"/>
        </w:rPr>
        <w:t>чреждения, а также выполнения обязанностей, предусмотренных трудовым договором.</w:t>
      </w:r>
    </w:p>
    <w:p w:rsidR="0051754C" w:rsidRPr="00551F8E" w:rsidRDefault="0051754C"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1754C">
        <w:rPr>
          <w:rFonts w:ascii="Times New Roman" w:eastAsiaTheme="minorEastAsia" w:hAnsi="Times New Roman" w:cs="Times New Roman"/>
          <w:sz w:val="28"/>
          <w:szCs w:val="28"/>
          <w:lang w:eastAsia="ru-RU"/>
        </w:rPr>
        <w:t xml:space="preserve">Размеры и порядок назначения стимулирующих выплат руководителю </w:t>
      </w:r>
      <w:r w:rsidR="00294C7E">
        <w:rPr>
          <w:rFonts w:ascii="Times New Roman" w:eastAsiaTheme="minorEastAsia" w:hAnsi="Times New Roman" w:cs="Times New Roman"/>
          <w:sz w:val="28"/>
          <w:szCs w:val="28"/>
          <w:lang w:eastAsia="ru-RU"/>
        </w:rPr>
        <w:t>у</w:t>
      </w:r>
      <w:r w:rsidRPr="0051754C">
        <w:rPr>
          <w:rFonts w:ascii="Times New Roman" w:eastAsiaTheme="minorEastAsia" w:hAnsi="Times New Roman" w:cs="Times New Roman"/>
          <w:sz w:val="28"/>
          <w:szCs w:val="28"/>
          <w:lang w:eastAsia="ru-RU"/>
        </w:rPr>
        <w:t xml:space="preserve">чреждения устанавливаются распоряжением </w:t>
      </w:r>
      <w:r w:rsidR="00AB54A4">
        <w:rPr>
          <w:rFonts w:ascii="Times New Roman" w:eastAsiaTheme="minorEastAsia" w:hAnsi="Times New Roman" w:cs="Times New Roman"/>
          <w:sz w:val="28"/>
          <w:szCs w:val="28"/>
          <w:lang w:eastAsia="ru-RU"/>
        </w:rPr>
        <w:t>Администрац</w:t>
      </w:r>
      <w:r w:rsidRPr="0051754C">
        <w:rPr>
          <w:rFonts w:ascii="Times New Roman" w:eastAsiaTheme="minorEastAsia" w:hAnsi="Times New Roman" w:cs="Times New Roman"/>
          <w:sz w:val="28"/>
          <w:szCs w:val="28"/>
          <w:lang w:eastAsia="ru-RU"/>
        </w:rPr>
        <w:t>ии</w:t>
      </w:r>
      <w:r w:rsidR="00257E30">
        <w:rPr>
          <w:rFonts w:ascii="Times New Roman" w:eastAsiaTheme="minorEastAsia" w:hAnsi="Times New Roman" w:cs="Times New Roman"/>
          <w:sz w:val="28"/>
          <w:szCs w:val="28"/>
          <w:lang w:eastAsia="ru-RU"/>
        </w:rPr>
        <w:t xml:space="preserve"> района</w:t>
      </w:r>
      <w:r w:rsidRPr="0051754C">
        <w:rPr>
          <w:rFonts w:ascii="Times New Roman" w:eastAsiaTheme="minorEastAsia" w:hAnsi="Times New Roman" w:cs="Times New Roman"/>
          <w:sz w:val="28"/>
          <w:szCs w:val="28"/>
          <w:lang w:eastAsia="ru-RU"/>
        </w:rPr>
        <w:t xml:space="preserve"> в соответствии </w:t>
      </w:r>
      <w:r w:rsidR="005B77DC" w:rsidRPr="00551F8E">
        <w:rPr>
          <w:rFonts w:ascii="Times New Roman" w:eastAsiaTheme="minorEastAsia" w:hAnsi="Times New Roman" w:cs="Times New Roman"/>
          <w:sz w:val="28"/>
          <w:szCs w:val="28"/>
          <w:lang w:eastAsia="ru-RU"/>
        </w:rPr>
        <w:t>с разделом IV</w:t>
      </w:r>
      <w:r w:rsidRPr="00551F8E">
        <w:rPr>
          <w:rFonts w:ascii="Times New Roman" w:eastAsiaTheme="minorEastAsia" w:hAnsi="Times New Roman" w:cs="Times New Roman"/>
          <w:sz w:val="28"/>
          <w:szCs w:val="28"/>
          <w:lang w:eastAsia="ru-RU"/>
        </w:rPr>
        <w:t xml:space="preserve"> настоящего Положения.</w:t>
      </w:r>
    </w:p>
    <w:p w:rsidR="00CD0EB2" w:rsidRPr="00551F8E" w:rsidRDefault="00CD0EB2" w:rsidP="001543B2">
      <w:pPr>
        <w:widowControl w:val="0"/>
        <w:autoSpaceDE w:val="0"/>
        <w:autoSpaceDN w:val="0"/>
        <w:spacing w:after="0" w:line="240" w:lineRule="auto"/>
        <w:ind w:firstLine="567"/>
        <w:jc w:val="both"/>
        <w:rPr>
          <w:rFonts w:ascii="Times New Roman" w:hAnsi="Times New Roman" w:cs="Times New Roman"/>
          <w:sz w:val="28"/>
          <w:szCs w:val="28"/>
        </w:rPr>
      </w:pPr>
      <w:r w:rsidRPr="00551F8E">
        <w:rPr>
          <w:rFonts w:ascii="Times New Roman" w:hAnsi="Times New Roman" w:cs="Times New Roman"/>
          <w:sz w:val="28"/>
          <w:szCs w:val="28"/>
        </w:rPr>
        <w:t xml:space="preserve">Единовременная премия за выполнение особо важных плановых мероприятий, заданий, поручений </w:t>
      </w:r>
      <w:r w:rsidR="00B238D5" w:rsidRPr="00551F8E">
        <w:rPr>
          <w:rFonts w:ascii="Times New Roman" w:hAnsi="Times New Roman" w:cs="Times New Roman"/>
          <w:sz w:val="28"/>
          <w:szCs w:val="28"/>
        </w:rPr>
        <w:t xml:space="preserve">руководителю учреждения </w:t>
      </w:r>
      <w:r w:rsidR="00241373" w:rsidRPr="00551F8E">
        <w:rPr>
          <w:rFonts w:ascii="Times New Roman" w:hAnsi="Times New Roman" w:cs="Times New Roman"/>
          <w:sz w:val="28"/>
          <w:szCs w:val="28"/>
        </w:rPr>
        <w:t xml:space="preserve">устанавливается </w:t>
      </w:r>
      <w:r w:rsidR="00B238D5" w:rsidRPr="00551F8E">
        <w:rPr>
          <w:rFonts w:ascii="Times New Roman" w:hAnsi="Times New Roman" w:cs="Times New Roman"/>
          <w:sz w:val="28"/>
          <w:szCs w:val="28"/>
        </w:rPr>
        <w:t xml:space="preserve">в соответствии с показателями эффективности деятельности по факту получения результата </w:t>
      </w:r>
      <w:r w:rsidR="00241373" w:rsidRPr="00551F8E">
        <w:rPr>
          <w:rFonts w:ascii="Times New Roman" w:hAnsi="Times New Roman" w:cs="Times New Roman"/>
          <w:sz w:val="28"/>
          <w:szCs w:val="28"/>
        </w:rPr>
        <w:t xml:space="preserve">в размере не более одного установленного </w:t>
      </w:r>
      <w:r w:rsidR="00241373" w:rsidRPr="00551F8E">
        <w:rPr>
          <w:rFonts w:ascii="Times New Roman" w:hAnsi="Times New Roman" w:cs="Times New Roman"/>
          <w:sz w:val="28"/>
          <w:szCs w:val="28"/>
        </w:rPr>
        <w:lastRenderedPageBreak/>
        <w:t xml:space="preserve">должностного оклада с начислением на </w:t>
      </w:r>
      <w:r w:rsidR="00B238D5" w:rsidRPr="00551F8E">
        <w:rPr>
          <w:rFonts w:ascii="Times New Roman" w:hAnsi="Times New Roman" w:cs="Times New Roman"/>
          <w:sz w:val="28"/>
          <w:szCs w:val="28"/>
        </w:rPr>
        <w:t xml:space="preserve">него </w:t>
      </w:r>
      <w:r w:rsidR="00241373" w:rsidRPr="00551F8E">
        <w:rPr>
          <w:rFonts w:ascii="Times New Roman" w:hAnsi="Times New Roman" w:cs="Times New Roman"/>
          <w:sz w:val="28"/>
          <w:szCs w:val="28"/>
        </w:rPr>
        <w:t>районного коэффициента и процентной надбавки к заработной плате за стаж работы в районах Крайнего Севера и приравненных к ним местностях</w:t>
      </w:r>
      <w:r w:rsidR="00B238D5" w:rsidRPr="00551F8E">
        <w:rPr>
          <w:rFonts w:ascii="Times New Roman" w:hAnsi="Times New Roman" w:cs="Times New Roman"/>
          <w:sz w:val="28"/>
          <w:szCs w:val="28"/>
        </w:rPr>
        <w:t xml:space="preserve"> в</w:t>
      </w:r>
      <w:r w:rsidR="00241373" w:rsidRPr="00551F8E">
        <w:rPr>
          <w:rFonts w:ascii="Times New Roman" w:hAnsi="Times New Roman" w:cs="Times New Roman"/>
          <w:sz w:val="28"/>
          <w:szCs w:val="28"/>
        </w:rPr>
        <w:t xml:space="preserve"> пределах экономии средств </w:t>
      </w:r>
      <w:r w:rsidR="00B238D5" w:rsidRPr="00551F8E">
        <w:rPr>
          <w:rFonts w:ascii="Times New Roman" w:hAnsi="Times New Roman" w:cs="Times New Roman"/>
          <w:sz w:val="28"/>
          <w:szCs w:val="28"/>
        </w:rPr>
        <w:t xml:space="preserve">по </w:t>
      </w:r>
      <w:r w:rsidR="00241373" w:rsidRPr="00551F8E">
        <w:rPr>
          <w:rFonts w:ascii="Times New Roman" w:hAnsi="Times New Roman" w:cs="Times New Roman"/>
          <w:sz w:val="28"/>
          <w:szCs w:val="28"/>
        </w:rPr>
        <w:t>фонд</w:t>
      </w:r>
      <w:r w:rsidR="00B238D5" w:rsidRPr="00551F8E">
        <w:rPr>
          <w:rFonts w:ascii="Times New Roman" w:hAnsi="Times New Roman" w:cs="Times New Roman"/>
          <w:sz w:val="28"/>
          <w:szCs w:val="28"/>
        </w:rPr>
        <w:t>у</w:t>
      </w:r>
      <w:r w:rsidR="00241373" w:rsidRPr="00551F8E">
        <w:rPr>
          <w:rFonts w:ascii="Times New Roman" w:hAnsi="Times New Roman" w:cs="Times New Roman"/>
          <w:sz w:val="28"/>
          <w:szCs w:val="28"/>
        </w:rPr>
        <w:t xml:space="preserve"> оплаты труда</w:t>
      </w:r>
      <w:r w:rsidR="00B238D5" w:rsidRPr="00551F8E">
        <w:rPr>
          <w:rFonts w:ascii="Times New Roman" w:hAnsi="Times New Roman" w:cs="Times New Roman"/>
          <w:sz w:val="28"/>
          <w:szCs w:val="28"/>
        </w:rPr>
        <w:t>.</w:t>
      </w:r>
    </w:p>
    <w:p w:rsidR="0051754C" w:rsidRPr="0051754C" w:rsidRDefault="0051754C"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51F8E">
        <w:rPr>
          <w:rFonts w:ascii="Times New Roman" w:eastAsiaTheme="minorEastAsia" w:hAnsi="Times New Roman" w:cs="Times New Roman"/>
          <w:sz w:val="28"/>
          <w:szCs w:val="28"/>
          <w:lang w:eastAsia="ru-RU"/>
        </w:rPr>
        <w:t xml:space="preserve">Стимулирующие выплаты руководителю </w:t>
      </w:r>
      <w:r w:rsidR="00294C7E" w:rsidRPr="00551F8E">
        <w:rPr>
          <w:rFonts w:ascii="Times New Roman" w:eastAsiaTheme="minorEastAsia" w:hAnsi="Times New Roman" w:cs="Times New Roman"/>
          <w:sz w:val="28"/>
          <w:szCs w:val="28"/>
          <w:lang w:eastAsia="ru-RU"/>
        </w:rPr>
        <w:t>у</w:t>
      </w:r>
      <w:r w:rsidRPr="00551F8E">
        <w:rPr>
          <w:rFonts w:ascii="Times New Roman" w:eastAsiaTheme="minorEastAsia" w:hAnsi="Times New Roman" w:cs="Times New Roman"/>
          <w:sz w:val="28"/>
          <w:szCs w:val="28"/>
          <w:lang w:eastAsia="ru-RU"/>
        </w:rPr>
        <w:t>чреждения снижаются в</w:t>
      </w:r>
      <w:r w:rsidRPr="0051754C">
        <w:rPr>
          <w:rFonts w:ascii="Times New Roman" w:eastAsiaTheme="minorEastAsia" w:hAnsi="Times New Roman" w:cs="Times New Roman"/>
          <w:sz w:val="28"/>
          <w:szCs w:val="28"/>
          <w:lang w:eastAsia="ru-RU"/>
        </w:rPr>
        <w:t xml:space="preserve"> случаях:</w:t>
      </w:r>
    </w:p>
    <w:p w:rsidR="0051754C" w:rsidRDefault="0051754C"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1754C">
        <w:rPr>
          <w:rFonts w:ascii="Times New Roman" w:eastAsiaTheme="minorEastAsia" w:hAnsi="Times New Roman" w:cs="Times New Roman"/>
          <w:sz w:val="28"/>
          <w:szCs w:val="28"/>
          <w:lang w:eastAsia="ru-RU"/>
        </w:rPr>
        <w:t xml:space="preserve">неисполнения или ненадлежащего исполнения руководителем по его вине возложенных на него функций и полномочий в отчетном периоде, не достижения показателей эффективности и результативности работы </w:t>
      </w:r>
      <w:r w:rsidR="00294C7E">
        <w:rPr>
          <w:rFonts w:ascii="Times New Roman" w:eastAsiaTheme="minorEastAsia" w:hAnsi="Times New Roman" w:cs="Times New Roman"/>
          <w:sz w:val="28"/>
          <w:szCs w:val="28"/>
          <w:lang w:eastAsia="ru-RU"/>
        </w:rPr>
        <w:t>у</w:t>
      </w:r>
      <w:r w:rsidRPr="0051754C">
        <w:rPr>
          <w:rFonts w:ascii="Times New Roman" w:eastAsiaTheme="minorEastAsia" w:hAnsi="Times New Roman" w:cs="Times New Roman"/>
          <w:sz w:val="28"/>
          <w:szCs w:val="28"/>
          <w:lang w:eastAsia="ru-RU"/>
        </w:rPr>
        <w:t>чреждения;</w:t>
      </w:r>
    </w:p>
    <w:p w:rsidR="00E12A2D" w:rsidRDefault="00E12A2D" w:rsidP="00E12A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наличия фактов нарушения правил ведения бухгалтерского учета, бюджетного учета и иных нормативных правовых актов, регулирующих установление единых требований к бухгалтерскому учету, в том числе бухгалтерской и бюджетной (финансовой) отчетности;</w:t>
      </w:r>
    </w:p>
    <w:p w:rsidR="0051754C" w:rsidRPr="0051754C" w:rsidRDefault="0051754C"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1754C">
        <w:rPr>
          <w:rFonts w:ascii="Times New Roman" w:eastAsiaTheme="minorEastAsia" w:hAnsi="Times New Roman" w:cs="Times New Roman"/>
          <w:sz w:val="28"/>
          <w:szCs w:val="28"/>
          <w:lang w:eastAsia="ru-RU"/>
        </w:rPr>
        <w:t>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муниципальных нужд, о закупках товаров, работ, услуг отдельными видами юридических лиц;</w:t>
      </w:r>
    </w:p>
    <w:p w:rsidR="0051754C" w:rsidRPr="0051754C" w:rsidRDefault="0051754C"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1754C">
        <w:rPr>
          <w:rFonts w:ascii="Times New Roman" w:eastAsiaTheme="minorEastAsia" w:hAnsi="Times New Roman" w:cs="Times New Roman"/>
          <w:sz w:val="28"/>
          <w:szCs w:val="28"/>
          <w:lang w:eastAsia="ru-RU"/>
        </w:rPr>
        <w:t xml:space="preserve">причинения ущерба </w:t>
      </w:r>
      <w:r w:rsidR="00294C7E">
        <w:rPr>
          <w:rFonts w:ascii="Times New Roman" w:eastAsiaTheme="minorEastAsia" w:hAnsi="Times New Roman" w:cs="Times New Roman"/>
          <w:sz w:val="28"/>
          <w:szCs w:val="28"/>
          <w:lang w:eastAsia="ru-RU"/>
        </w:rPr>
        <w:t>у</w:t>
      </w:r>
      <w:r w:rsidRPr="0051754C">
        <w:rPr>
          <w:rFonts w:ascii="Times New Roman" w:eastAsiaTheme="minorEastAsia" w:hAnsi="Times New Roman" w:cs="Times New Roman"/>
          <w:sz w:val="28"/>
          <w:szCs w:val="28"/>
          <w:lang w:eastAsia="ru-RU"/>
        </w:rPr>
        <w:t xml:space="preserve">чреждению, выявленному в отчетном периоде по результатам контрольных мероприятий </w:t>
      </w:r>
      <w:r w:rsidR="00AB54A4">
        <w:rPr>
          <w:rFonts w:ascii="Times New Roman" w:eastAsiaTheme="minorEastAsia" w:hAnsi="Times New Roman" w:cs="Times New Roman"/>
          <w:sz w:val="28"/>
          <w:szCs w:val="28"/>
          <w:lang w:eastAsia="ru-RU"/>
        </w:rPr>
        <w:t>Администрац</w:t>
      </w:r>
      <w:r w:rsidRPr="0051754C">
        <w:rPr>
          <w:rFonts w:ascii="Times New Roman" w:eastAsiaTheme="minorEastAsia" w:hAnsi="Times New Roman" w:cs="Times New Roman"/>
          <w:sz w:val="28"/>
          <w:szCs w:val="28"/>
          <w:lang w:eastAsia="ru-RU"/>
        </w:rPr>
        <w:t xml:space="preserve">ии района и (или) контрольно-надзорных органов в отношении </w:t>
      </w:r>
      <w:r w:rsidR="00294C7E">
        <w:rPr>
          <w:rFonts w:ascii="Times New Roman" w:eastAsiaTheme="minorEastAsia" w:hAnsi="Times New Roman" w:cs="Times New Roman"/>
          <w:sz w:val="28"/>
          <w:szCs w:val="28"/>
          <w:lang w:eastAsia="ru-RU"/>
        </w:rPr>
        <w:t>у</w:t>
      </w:r>
      <w:r w:rsidRPr="0051754C">
        <w:rPr>
          <w:rFonts w:ascii="Times New Roman" w:eastAsiaTheme="minorEastAsia" w:hAnsi="Times New Roman" w:cs="Times New Roman"/>
          <w:sz w:val="28"/>
          <w:szCs w:val="28"/>
          <w:lang w:eastAsia="ru-RU"/>
        </w:rPr>
        <w:t>чреждения, в т.ч. за предыдущие периоды, но не более чем за 2 года;</w:t>
      </w:r>
    </w:p>
    <w:p w:rsidR="0051754C" w:rsidRPr="0051754C" w:rsidRDefault="0051754C"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1754C">
        <w:rPr>
          <w:rFonts w:ascii="Times New Roman" w:eastAsiaTheme="minorEastAsia" w:hAnsi="Times New Roman" w:cs="Times New Roman"/>
          <w:sz w:val="28"/>
          <w:szCs w:val="28"/>
          <w:lang w:eastAsia="ru-RU"/>
        </w:rPr>
        <w:t xml:space="preserve">несоблюдения законодательства и иных нормативных правовых актов, регулирующих деятельность </w:t>
      </w:r>
      <w:r w:rsidR="00294C7E">
        <w:rPr>
          <w:rFonts w:ascii="Times New Roman" w:eastAsiaTheme="minorEastAsia" w:hAnsi="Times New Roman" w:cs="Times New Roman"/>
          <w:sz w:val="28"/>
          <w:szCs w:val="28"/>
          <w:lang w:eastAsia="ru-RU"/>
        </w:rPr>
        <w:t>у</w:t>
      </w:r>
      <w:r w:rsidRPr="0051754C">
        <w:rPr>
          <w:rFonts w:ascii="Times New Roman" w:eastAsiaTheme="minorEastAsia" w:hAnsi="Times New Roman" w:cs="Times New Roman"/>
          <w:sz w:val="28"/>
          <w:szCs w:val="28"/>
          <w:lang w:eastAsia="ru-RU"/>
        </w:rPr>
        <w:t>чреждения;</w:t>
      </w:r>
    </w:p>
    <w:p w:rsidR="00E22238" w:rsidRPr="0051754C" w:rsidRDefault="0051754C" w:rsidP="002D2029">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1754C">
        <w:rPr>
          <w:rFonts w:ascii="Times New Roman" w:eastAsiaTheme="minorEastAsia" w:hAnsi="Times New Roman" w:cs="Times New Roman"/>
          <w:sz w:val="28"/>
          <w:szCs w:val="28"/>
          <w:lang w:eastAsia="ru-RU"/>
        </w:rPr>
        <w:t>несоблюдения настоящего Положения.</w:t>
      </w:r>
    </w:p>
    <w:p w:rsidR="0051754C" w:rsidRPr="0051754C" w:rsidRDefault="00E12A2D"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E22238">
        <w:rPr>
          <w:rFonts w:ascii="Times New Roman" w:eastAsiaTheme="minorEastAsia" w:hAnsi="Times New Roman" w:cs="Times New Roman"/>
          <w:sz w:val="28"/>
          <w:szCs w:val="28"/>
          <w:lang w:eastAsia="ru-RU"/>
        </w:rPr>
        <w:t>6</w:t>
      </w:r>
      <w:r w:rsidR="0051754C" w:rsidRPr="0051754C">
        <w:rPr>
          <w:rFonts w:ascii="Times New Roman" w:eastAsiaTheme="minorEastAsia" w:hAnsi="Times New Roman" w:cs="Times New Roman"/>
          <w:sz w:val="28"/>
          <w:szCs w:val="28"/>
          <w:lang w:eastAsia="ru-RU"/>
        </w:rPr>
        <w:t xml:space="preserve">. Стимулирующие выплаты заместителям руководителя </w:t>
      </w:r>
      <w:r w:rsidR="00294C7E">
        <w:rPr>
          <w:rFonts w:ascii="Times New Roman" w:eastAsiaTheme="minorEastAsia" w:hAnsi="Times New Roman" w:cs="Times New Roman"/>
          <w:sz w:val="28"/>
          <w:szCs w:val="28"/>
          <w:lang w:eastAsia="ru-RU"/>
        </w:rPr>
        <w:t>у</w:t>
      </w:r>
      <w:r w:rsidR="0051754C" w:rsidRPr="0051754C">
        <w:rPr>
          <w:rFonts w:ascii="Times New Roman" w:eastAsiaTheme="minorEastAsia" w:hAnsi="Times New Roman" w:cs="Times New Roman"/>
          <w:sz w:val="28"/>
          <w:szCs w:val="28"/>
          <w:lang w:eastAsia="ru-RU"/>
        </w:rPr>
        <w:t xml:space="preserve">чреждения устанавливаются в </w:t>
      </w:r>
      <w:r w:rsidR="0051754C" w:rsidRPr="00D53252">
        <w:rPr>
          <w:rFonts w:ascii="Times New Roman" w:eastAsiaTheme="minorEastAsia" w:hAnsi="Times New Roman" w:cs="Times New Roman"/>
          <w:sz w:val="28"/>
          <w:szCs w:val="28"/>
          <w:lang w:eastAsia="ru-RU"/>
        </w:rPr>
        <w:t xml:space="preserve">соответствии с </w:t>
      </w:r>
      <w:r w:rsidR="00B5563D" w:rsidRPr="00D53252">
        <w:rPr>
          <w:rFonts w:ascii="Times New Roman" w:eastAsiaTheme="minorEastAsia" w:hAnsi="Times New Roman" w:cs="Times New Roman"/>
          <w:sz w:val="28"/>
          <w:szCs w:val="28"/>
          <w:lang w:eastAsia="ru-RU"/>
        </w:rPr>
        <w:t>пунктами</w:t>
      </w:r>
      <w:r w:rsidR="0066260F" w:rsidRPr="00D53252">
        <w:rPr>
          <w:rFonts w:ascii="Times New Roman" w:eastAsiaTheme="minorEastAsia" w:hAnsi="Times New Roman" w:cs="Times New Roman"/>
          <w:sz w:val="28"/>
          <w:szCs w:val="28"/>
          <w:lang w:eastAsia="ru-RU"/>
        </w:rPr>
        <w:t xml:space="preserve"> 24, 25</w:t>
      </w:r>
      <w:r w:rsidR="0051754C" w:rsidRPr="00D53252">
        <w:rPr>
          <w:rFonts w:ascii="Times New Roman" w:eastAsiaTheme="minorEastAsia" w:hAnsi="Times New Roman" w:cs="Times New Roman"/>
          <w:sz w:val="28"/>
          <w:szCs w:val="28"/>
          <w:lang w:eastAsia="ru-RU"/>
        </w:rPr>
        <w:t xml:space="preserve"> настоящего</w:t>
      </w:r>
      <w:r w:rsidR="0051754C" w:rsidRPr="0051754C">
        <w:rPr>
          <w:rFonts w:ascii="Times New Roman" w:eastAsiaTheme="minorEastAsia" w:hAnsi="Times New Roman" w:cs="Times New Roman"/>
          <w:sz w:val="28"/>
          <w:szCs w:val="28"/>
          <w:lang w:eastAsia="ru-RU"/>
        </w:rPr>
        <w:t xml:space="preserve"> Положения.</w:t>
      </w:r>
    </w:p>
    <w:p w:rsidR="0051754C" w:rsidRPr="00847A36" w:rsidRDefault="0051754C"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1754C">
        <w:rPr>
          <w:rFonts w:ascii="Times New Roman" w:eastAsiaTheme="minorEastAsia" w:hAnsi="Times New Roman" w:cs="Times New Roman"/>
          <w:sz w:val="28"/>
          <w:szCs w:val="28"/>
          <w:lang w:eastAsia="ru-RU"/>
        </w:rPr>
        <w:t xml:space="preserve">Стимулирующие выплаты, снижаются при наличии показателей, за которые производится снижение размера стимулирующих выплат в соответствии с </w:t>
      </w:r>
      <w:hyperlink w:anchor="P532" w:history="1">
        <w:r w:rsidRPr="00E22238">
          <w:rPr>
            <w:rStyle w:val="aa"/>
            <w:rFonts w:ascii="Times New Roman" w:eastAsiaTheme="minorEastAsia" w:hAnsi="Times New Roman" w:cs="Times New Roman"/>
            <w:color w:val="auto"/>
            <w:sz w:val="28"/>
            <w:szCs w:val="28"/>
            <w:u w:val="none"/>
            <w:lang w:eastAsia="ru-RU"/>
          </w:rPr>
          <w:t xml:space="preserve">таблицей </w:t>
        </w:r>
      </w:hyperlink>
      <w:r w:rsidR="00385DA4">
        <w:rPr>
          <w:rFonts w:ascii="Times New Roman" w:eastAsiaTheme="minorEastAsia" w:hAnsi="Times New Roman" w:cs="Times New Roman"/>
          <w:sz w:val="28"/>
          <w:szCs w:val="28"/>
          <w:lang w:eastAsia="ru-RU"/>
        </w:rPr>
        <w:t>6</w:t>
      </w:r>
      <w:r w:rsidRPr="00847A36">
        <w:rPr>
          <w:rFonts w:ascii="Times New Roman" w:eastAsiaTheme="minorEastAsia" w:hAnsi="Times New Roman" w:cs="Times New Roman"/>
          <w:sz w:val="28"/>
          <w:szCs w:val="28"/>
          <w:lang w:eastAsia="ru-RU"/>
        </w:rPr>
        <w:t xml:space="preserve"> настоящего Положения.</w:t>
      </w:r>
    </w:p>
    <w:p w:rsidR="00E22238" w:rsidRPr="00847A36" w:rsidRDefault="0051754C" w:rsidP="002D2029">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847A36">
        <w:rPr>
          <w:rFonts w:ascii="Times New Roman" w:eastAsiaTheme="minorEastAsia" w:hAnsi="Times New Roman" w:cs="Times New Roman"/>
          <w:sz w:val="28"/>
          <w:szCs w:val="28"/>
          <w:lang w:eastAsia="ru-RU"/>
        </w:rPr>
        <w:t>При снижении размера премии по результатам работы за месяц, уменьшение размера месячной заработной платы работника более чем на 20 процентов не допускается.</w:t>
      </w:r>
    </w:p>
    <w:p w:rsidR="00E22238" w:rsidRPr="00847A36" w:rsidRDefault="00E12A2D" w:rsidP="002D2029">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E22238">
        <w:rPr>
          <w:rFonts w:ascii="Times New Roman" w:eastAsiaTheme="minorEastAsia" w:hAnsi="Times New Roman" w:cs="Times New Roman"/>
          <w:sz w:val="28"/>
          <w:szCs w:val="28"/>
          <w:lang w:eastAsia="ru-RU"/>
        </w:rPr>
        <w:t>7</w:t>
      </w:r>
      <w:r w:rsidR="0051754C" w:rsidRPr="00847A36">
        <w:rPr>
          <w:rFonts w:ascii="Times New Roman" w:eastAsiaTheme="minorEastAsia" w:hAnsi="Times New Roman" w:cs="Times New Roman"/>
          <w:sz w:val="28"/>
          <w:szCs w:val="28"/>
          <w:lang w:eastAsia="ru-RU"/>
        </w:rPr>
        <w:t xml:space="preserve">. Иные выплаты руководителю </w:t>
      </w:r>
      <w:r w:rsidR="00294C7E">
        <w:rPr>
          <w:rFonts w:ascii="Times New Roman" w:eastAsiaTheme="minorEastAsia" w:hAnsi="Times New Roman" w:cs="Times New Roman"/>
          <w:sz w:val="28"/>
          <w:szCs w:val="28"/>
          <w:lang w:eastAsia="ru-RU"/>
        </w:rPr>
        <w:t>у</w:t>
      </w:r>
      <w:r w:rsidR="0051754C" w:rsidRPr="00847A36">
        <w:rPr>
          <w:rFonts w:ascii="Times New Roman" w:eastAsiaTheme="minorEastAsia" w:hAnsi="Times New Roman" w:cs="Times New Roman"/>
          <w:sz w:val="28"/>
          <w:szCs w:val="28"/>
          <w:lang w:eastAsia="ru-RU"/>
        </w:rPr>
        <w:t xml:space="preserve">чреждения и его заместителям устанавливаются в соответствии </w:t>
      </w:r>
      <w:r w:rsidR="005B77DC" w:rsidRPr="00847A36">
        <w:rPr>
          <w:rFonts w:ascii="Times New Roman" w:eastAsiaTheme="minorEastAsia" w:hAnsi="Times New Roman" w:cs="Times New Roman"/>
          <w:sz w:val="28"/>
          <w:szCs w:val="28"/>
          <w:lang w:eastAsia="ru-RU"/>
        </w:rPr>
        <w:t xml:space="preserve">с разделом </w:t>
      </w:r>
      <w:r w:rsidR="005B77DC" w:rsidRPr="00847A36">
        <w:rPr>
          <w:rFonts w:ascii="Times New Roman" w:eastAsiaTheme="minorEastAsia" w:hAnsi="Times New Roman" w:cs="Times New Roman"/>
          <w:sz w:val="28"/>
          <w:szCs w:val="28"/>
          <w:lang w:val="en-US" w:eastAsia="ru-RU"/>
        </w:rPr>
        <w:t>VI</w:t>
      </w:r>
      <w:r w:rsidR="0051754C" w:rsidRPr="00847A36">
        <w:rPr>
          <w:rFonts w:ascii="Times New Roman" w:eastAsiaTheme="minorEastAsia" w:hAnsi="Times New Roman" w:cs="Times New Roman"/>
          <w:sz w:val="28"/>
          <w:szCs w:val="28"/>
          <w:lang w:eastAsia="ru-RU"/>
        </w:rPr>
        <w:t xml:space="preserve"> настоящего Положения.</w:t>
      </w:r>
    </w:p>
    <w:p w:rsidR="0051754C" w:rsidRDefault="005B77DC"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847A36">
        <w:rPr>
          <w:rFonts w:ascii="Times New Roman" w:eastAsiaTheme="minorEastAsia" w:hAnsi="Times New Roman" w:cs="Times New Roman"/>
          <w:sz w:val="28"/>
          <w:szCs w:val="28"/>
          <w:lang w:eastAsia="ru-RU"/>
        </w:rPr>
        <w:t>3</w:t>
      </w:r>
      <w:r w:rsidR="00E22238">
        <w:rPr>
          <w:rFonts w:ascii="Times New Roman" w:eastAsiaTheme="minorEastAsia" w:hAnsi="Times New Roman" w:cs="Times New Roman"/>
          <w:sz w:val="28"/>
          <w:szCs w:val="28"/>
          <w:lang w:eastAsia="ru-RU"/>
        </w:rPr>
        <w:t>8</w:t>
      </w:r>
      <w:r w:rsidR="0051754C" w:rsidRPr="00847A36">
        <w:rPr>
          <w:rFonts w:ascii="Times New Roman" w:eastAsiaTheme="minorEastAsia" w:hAnsi="Times New Roman" w:cs="Times New Roman"/>
          <w:sz w:val="28"/>
          <w:szCs w:val="28"/>
          <w:lang w:eastAsia="ru-RU"/>
        </w:rPr>
        <w:t xml:space="preserve">. Предельный уровень соотношения средней заработной платы руководителя </w:t>
      </w:r>
      <w:r w:rsidR="00294C7E">
        <w:rPr>
          <w:rFonts w:ascii="Times New Roman" w:eastAsiaTheme="minorEastAsia" w:hAnsi="Times New Roman" w:cs="Times New Roman"/>
          <w:sz w:val="28"/>
          <w:szCs w:val="28"/>
          <w:lang w:eastAsia="ru-RU"/>
        </w:rPr>
        <w:t>у</w:t>
      </w:r>
      <w:r w:rsidR="0051754C" w:rsidRPr="00847A36">
        <w:rPr>
          <w:rFonts w:ascii="Times New Roman" w:eastAsiaTheme="minorEastAsia" w:hAnsi="Times New Roman" w:cs="Times New Roman"/>
          <w:sz w:val="28"/>
          <w:szCs w:val="28"/>
          <w:lang w:eastAsia="ru-RU"/>
        </w:rPr>
        <w:t xml:space="preserve">чреждения, его заместителей и средней заработной платы работников </w:t>
      </w:r>
      <w:r w:rsidR="00294C7E">
        <w:rPr>
          <w:rFonts w:ascii="Times New Roman" w:eastAsiaTheme="minorEastAsia" w:hAnsi="Times New Roman" w:cs="Times New Roman"/>
          <w:sz w:val="28"/>
          <w:szCs w:val="28"/>
          <w:lang w:eastAsia="ru-RU"/>
        </w:rPr>
        <w:t>у</w:t>
      </w:r>
      <w:r w:rsidR="0051754C" w:rsidRPr="00847A36">
        <w:rPr>
          <w:rFonts w:ascii="Times New Roman" w:eastAsiaTheme="minorEastAsia" w:hAnsi="Times New Roman" w:cs="Times New Roman"/>
          <w:sz w:val="28"/>
          <w:szCs w:val="28"/>
          <w:lang w:eastAsia="ru-RU"/>
        </w:rPr>
        <w:t xml:space="preserve">чреждения (без учета заработной платы соответствующего руководителя, его заместителей) не может превышать соотношений, представленных </w:t>
      </w:r>
      <w:r w:rsidR="0051754C" w:rsidRPr="00E22238">
        <w:rPr>
          <w:rFonts w:ascii="Times New Roman" w:eastAsiaTheme="minorEastAsia" w:hAnsi="Times New Roman" w:cs="Times New Roman"/>
          <w:sz w:val="28"/>
          <w:szCs w:val="28"/>
          <w:lang w:eastAsia="ru-RU"/>
        </w:rPr>
        <w:t xml:space="preserve">в </w:t>
      </w:r>
      <w:hyperlink w:anchor="P720" w:history="1">
        <w:r w:rsidR="0051754C" w:rsidRPr="00E22238">
          <w:rPr>
            <w:rStyle w:val="aa"/>
            <w:rFonts w:ascii="Times New Roman" w:eastAsiaTheme="minorEastAsia" w:hAnsi="Times New Roman" w:cs="Times New Roman"/>
            <w:color w:val="auto"/>
            <w:sz w:val="28"/>
            <w:szCs w:val="28"/>
            <w:u w:val="none"/>
            <w:lang w:eastAsia="ru-RU"/>
          </w:rPr>
          <w:t xml:space="preserve">таблице </w:t>
        </w:r>
        <w:r w:rsidR="00385DA4">
          <w:rPr>
            <w:rStyle w:val="aa"/>
            <w:rFonts w:ascii="Times New Roman" w:eastAsiaTheme="minorEastAsia" w:hAnsi="Times New Roman" w:cs="Times New Roman"/>
            <w:color w:val="auto"/>
            <w:sz w:val="28"/>
            <w:szCs w:val="28"/>
            <w:u w:val="none"/>
            <w:lang w:eastAsia="ru-RU"/>
          </w:rPr>
          <w:t>9</w:t>
        </w:r>
      </w:hyperlink>
      <w:r w:rsidR="0051754C" w:rsidRPr="00E22238">
        <w:rPr>
          <w:rFonts w:ascii="Times New Roman" w:eastAsiaTheme="minorEastAsia" w:hAnsi="Times New Roman" w:cs="Times New Roman"/>
          <w:sz w:val="28"/>
          <w:szCs w:val="28"/>
          <w:lang w:eastAsia="ru-RU"/>
        </w:rPr>
        <w:t xml:space="preserve"> </w:t>
      </w:r>
      <w:r w:rsidRPr="00E22238">
        <w:rPr>
          <w:rFonts w:ascii="Times New Roman" w:eastAsiaTheme="minorEastAsia" w:hAnsi="Times New Roman" w:cs="Times New Roman"/>
          <w:sz w:val="28"/>
          <w:szCs w:val="28"/>
          <w:lang w:eastAsia="ru-RU"/>
        </w:rPr>
        <w:t>настоящего</w:t>
      </w:r>
      <w:r w:rsidRPr="00847A36">
        <w:rPr>
          <w:rFonts w:ascii="Times New Roman" w:eastAsiaTheme="minorEastAsia" w:hAnsi="Times New Roman" w:cs="Times New Roman"/>
          <w:sz w:val="28"/>
          <w:szCs w:val="28"/>
          <w:lang w:eastAsia="ru-RU"/>
        </w:rPr>
        <w:t xml:space="preserve"> </w:t>
      </w:r>
      <w:r w:rsidR="00385DA4">
        <w:rPr>
          <w:rFonts w:ascii="Times New Roman" w:eastAsiaTheme="minorEastAsia" w:hAnsi="Times New Roman" w:cs="Times New Roman"/>
          <w:sz w:val="28"/>
          <w:szCs w:val="28"/>
          <w:lang w:eastAsia="ru-RU"/>
        </w:rPr>
        <w:t>Положения</w:t>
      </w:r>
      <w:r w:rsidR="0051754C" w:rsidRPr="00847A36">
        <w:rPr>
          <w:rFonts w:ascii="Times New Roman" w:eastAsiaTheme="minorEastAsia" w:hAnsi="Times New Roman" w:cs="Times New Roman"/>
          <w:sz w:val="28"/>
          <w:szCs w:val="28"/>
          <w:lang w:eastAsia="ru-RU"/>
        </w:rPr>
        <w:t>.</w:t>
      </w:r>
    </w:p>
    <w:p w:rsidR="00DB278D" w:rsidRPr="00847A36" w:rsidRDefault="00DB278D" w:rsidP="002D2029">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51754C" w:rsidRDefault="0051754C" w:rsidP="001543B2">
      <w:pPr>
        <w:widowControl w:val="0"/>
        <w:autoSpaceDE w:val="0"/>
        <w:autoSpaceDN w:val="0"/>
        <w:spacing w:after="0" w:line="240" w:lineRule="auto"/>
        <w:jc w:val="right"/>
        <w:rPr>
          <w:rFonts w:ascii="Times New Roman" w:eastAsiaTheme="minorEastAsia" w:hAnsi="Times New Roman" w:cs="Times New Roman"/>
          <w:bCs/>
          <w:sz w:val="28"/>
          <w:szCs w:val="28"/>
          <w:lang w:eastAsia="ru-RU"/>
        </w:rPr>
      </w:pPr>
      <w:r w:rsidRPr="005B77DC">
        <w:rPr>
          <w:rFonts w:ascii="Times New Roman" w:eastAsiaTheme="minorEastAsia" w:hAnsi="Times New Roman" w:cs="Times New Roman"/>
          <w:bCs/>
          <w:sz w:val="28"/>
          <w:szCs w:val="28"/>
          <w:lang w:eastAsia="ru-RU"/>
        </w:rPr>
        <w:t xml:space="preserve">Таблица </w:t>
      </w:r>
      <w:r w:rsidR="00385DA4">
        <w:rPr>
          <w:rFonts w:ascii="Times New Roman" w:eastAsiaTheme="minorEastAsia" w:hAnsi="Times New Roman" w:cs="Times New Roman"/>
          <w:bCs/>
          <w:sz w:val="28"/>
          <w:szCs w:val="28"/>
          <w:lang w:eastAsia="ru-RU"/>
        </w:rPr>
        <w:t>9</w:t>
      </w:r>
    </w:p>
    <w:p w:rsidR="002D2029" w:rsidRPr="005B77DC" w:rsidRDefault="002D2029" w:rsidP="001543B2">
      <w:pPr>
        <w:widowControl w:val="0"/>
        <w:autoSpaceDE w:val="0"/>
        <w:autoSpaceDN w:val="0"/>
        <w:spacing w:after="0" w:line="240" w:lineRule="auto"/>
        <w:jc w:val="right"/>
        <w:rPr>
          <w:rFonts w:ascii="Times New Roman" w:eastAsiaTheme="minorEastAsia" w:hAnsi="Times New Roman" w:cs="Times New Roman"/>
          <w:bCs/>
          <w:sz w:val="28"/>
          <w:szCs w:val="28"/>
          <w:lang w:eastAsia="ru-RU"/>
        </w:rPr>
      </w:pPr>
    </w:p>
    <w:p w:rsidR="0051754C" w:rsidRPr="00847A36" w:rsidRDefault="0051754C" w:rsidP="001543B2">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bookmarkStart w:id="4" w:name="P720"/>
      <w:bookmarkEnd w:id="4"/>
      <w:r w:rsidRPr="00847A36">
        <w:rPr>
          <w:rFonts w:ascii="Times New Roman" w:eastAsiaTheme="minorEastAsia" w:hAnsi="Times New Roman" w:cs="Times New Roman"/>
          <w:bCs/>
          <w:sz w:val="28"/>
          <w:szCs w:val="28"/>
          <w:lang w:eastAsia="ru-RU"/>
        </w:rPr>
        <w:t xml:space="preserve">Предельный уровень соотношения средней заработной платы руководителя </w:t>
      </w:r>
      <w:r w:rsidR="00294C7E">
        <w:rPr>
          <w:rFonts w:ascii="Times New Roman" w:eastAsiaTheme="minorEastAsia" w:hAnsi="Times New Roman" w:cs="Times New Roman"/>
          <w:bCs/>
          <w:sz w:val="28"/>
          <w:szCs w:val="28"/>
          <w:lang w:eastAsia="ru-RU"/>
        </w:rPr>
        <w:lastRenderedPageBreak/>
        <w:t>у</w:t>
      </w:r>
      <w:r w:rsidRPr="00847A36">
        <w:rPr>
          <w:rFonts w:ascii="Times New Roman" w:eastAsiaTheme="minorEastAsia" w:hAnsi="Times New Roman" w:cs="Times New Roman"/>
          <w:bCs/>
          <w:sz w:val="28"/>
          <w:szCs w:val="28"/>
          <w:lang w:eastAsia="ru-RU"/>
        </w:rPr>
        <w:t xml:space="preserve">чреждения, его заместителей и средней заработной платы работников </w:t>
      </w:r>
      <w:r w:rsidR="00294C7E">
        <w:rPr>
          <w:rFonts w:ascii="Times New Roman" w:eastAsiaTheme="minorEastAsia" w:hAnsi="Times New Roman" w:cs="Times New Roman"/>
          <w:bCs/>
          <w:sz w:val="28"/>
          <w:szCs w:val="28"/>
          <w:lang w:eastAsia="ru-RU"/>
        </w:rPr>
        <w:t>у</w:t>
      </w:r>
      <w:r w:rsidRPr="00847A36">
        <w:rPr>
          <w:rFonts w:ascii="Times New Roman" w:eastAsiaTheme="minorEastAsia" w:hAnsi="Times New Roman" w:cs="Times New Roman"/>
          <w:bCs/>
          <w:sz w:val="28"/>
          <w:szCs w:val="28"/>
          <w:lang w:eastAsia="ru-RU"/>
        </w:rPr>
        <w:t>чреждения</w:t>
      </w:r>
    </w:p>
    <w:p w:rsidR="0051754C" w:rsidRPr="0051754C" w:rsidRDefault="0051754C" w:rsidP="0051754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0"/>
        <w:gridCol w:w="2665"/>
        <w:gridCol w:w="2891"/>
      </w:tblGrid>
      <w:tr w:rsidR="0051754C" w:rsidRPr="0051754C" w:rsidTr="002C306F">
        <w:tc>
          <w:tcPr>
            <w:tcW w:w="3510" w:type="dxa"/>
            <w:vAlign w:val="center"/>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Учреждения по видам деятельности</w:t>
            </w:r>
          </w:p>
        </w:tc>
        <w:tc>
          <w:tcPr>
            <w:tcW w:w="2665" w:type="dxa"/>
            <w:vAlign w:val="center"/>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Для руководителя</w:t>
            </w:r>
          </w:p>
        </w:tc>
        <w:tc>
          <w:tcPr>
            <w:tcW w:w="2891" w:type="dxa"/>
            <w:vAlign w:val="center"/>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Для заместителей руководителя</w:t>
            </w:r>
          </w:p>
        </w:tc>
      </w:tr>
      <w:tr w:rsidR="0051754C" w:rsidRPr="0051754C" w:rsidTr="002C306F">
        <w:tc>
          <w:tcPr>
            <w:tcW w:w="3510" w:type="dxa"/>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Библиотеки</w:t>
            </w:r>
          </w:p>
        </w:tc>
        <w:tc>
          <w:tcPr>
            <w:tcW w:w="2665" w:type="dxa"/>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1:</w:t>
            </w:r>
            <w:r w:rsidR="00032829" w:rsidRPr="00DB278D">
              <w:rPr>
                <w:rFonts w:ascii="Times New Roman" w:eastAsiaTheme="minorEastAsia" w:hAnsi="Times New Roman" w:cs="Times New Roman"/>
                <w:sz w:val="24"/>
                <w:szCs w:val="24"/>
                <w:lang w:eastAsia="ru-RU"/>
              </w:rPr>
              <w:t>5</w:t>
            </w:r>
          </w:p>
        </w:tc>
        <w:tc>
          <w:tcPr>
            <w:tcW w:w="2891" w:type="dxa"/>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1:</w:t>
            </w:r>
            <w:r w:rsidR="00032829" w:rsidRPr="00DB278D">
              <w:rPr>
                <w:rFonts w:ascii="Times New Roman" w:eastAsiaTheme="minorEastAsia" w:hAnsi="Times New Roman" w:cs="Times New Roman"/>
                <w:sz w:val="24"/>
                <w:szCs w:val="24"/>
                <w:lang w:eastAsia="ru-RU"/>
              </w:rPr>
              <w:t>3,5</w:t>
            </w:r>
          </w:p>
        </w:tc>
      </w:tr>
    </w:tbl>
    <w:p w:rsidR="0051754C" w:rsidRDefault="0051754C" w:rsidP="00174253">
      <w:pPr>
        <w:widowControl w:val="0"/>
        <w:autoSpaceDE w:val="0"/>
        <w:autoSpaceDN w:val="0"/>
        <w:spacing w:after="0" w:line="240" w:lineRule="auto"/>
        <w:jc w:val="center"/>
        <w:rPr>
          <w:rFonts w:ascii="Times New Roman" w:eastAsiaTheme="minorEastAsia" w:hAnsi="Times New Roman" w:cs="Times New Roman"/>
          <w:b/>
          <w:bCs/>
          <w:sz w:val="28"/>
          <w:szCs w:val="28"/>
          <w:lang w:eastAsia="ru-RU"/>
        </w:rPr>
      </w:pPr>
    </w:p>
    <w:p w:rsidR="0066260F" w:rsidRPr="00D53252" w:rsidRDefault="0066260F" w:rsidP="00DB278D">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53252">
        <w:rPr>
          <w:rFonts w:ascii="Times New Roman" w:eastAsiaTheme="minorEastAsia" w:hAnsi="Times New Roman" w:cs="Times New Roman"/>
          <w:sz w:val="28"/>
          <w:szCs w:val="28"/>
          <w:lang w:eastAsia="ru-RU"/>
        </w:rPr>
        <w:t xml:space="preserve">В целях соблюдения установленного предельного уровня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учреждения (без учета заработной платы соответствующего руководителя, его заместителей, главного бухгалтера), учреждение в срок до 20 декабря текущего года (предварительный контроль) и до 25 января (итоговый контроль) года, следующего за отчетным, предоставляет в </w:t>
      </w:r>
      <w:r w:rsidR="00BB1BC0" w:rsidRPr="00D53252">
        <w:rPr>
          <w:rFonts w:ascii="Times New Roman" w:eastAsiaTheme="minorEastAsia" w:hAnsi="Times New Roman" w:cs="Times New Roman"/>
          <w:sz w:val="28"/>
          <w:szCs w:val="28"/>
          <w:lang w:eastAsia="ru-RU"/>
        </w:rPr>
        <w:t>Администрацию района</w:t>
      </w:r>
      <w:r w:rsidRPr="00D53252">
        <w:rPr>
          <w:rFonts w:ascii="Times New Roman" w:eastAsiaTheme="minorEastAsia" w:hAnsi="Times New Roman" w:cs="Times New Roman"/>
          <w:sz w:val="28"/>
          <w:szCs w:val="28"/>
          <w:lang w:eastAsia="ru-RU"/>
        </w:rPr>
        <w:t xml:space="preserve"> информацию, подготовленную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w:t>
      </w:r>
      <w:r w:rsidR="002D2029">
        <w:rPr>
          <w:rFonts w:ascii="Times New Roman" w:eastAsiaTheme="minorEastAsia" w:hAnsi="Times New Roman" w:cs="Times New Roman"/>
          <w:sz w:val="28"/>
          <w:szCs w:val="28"/>
          <w:lang w:eastAsia="ru-RU"/>
        </w:rPr>
        <w:t xml:space="preserve">24.12.2007 </w:t>
      </w:r>
      <w:r w:rsidR="00C33EDD">
        <w:rPr>
          <w:rFonts w:ascii="Times New Roman" w:eastAsiaTheme="minorEastAsia" w:hAnsi="Times New Roman" w:cs="Times New Roman"/>
          <w:sz w:val="28"/>
          <w:szCs w:val="28"/>
          <w:lang w:eastAsia="ru-RU"/>
        </w:rPr>
        <w:t>№</w:t>
      </w:r>
      <w:r w:rsidRPr="00D53252">
        <w:rPr>
          <w:rFonts w:ascii="Times New Roman" w:eastAsiaTheme="minorEastAsia" w:hAnsi="Times New Roman" w:cs="Times New Roman"/>
          <w:sz w:val="28"/>
          <w:szCs w:val="28"/>
          <w:lang w:eastAsia="ru-RU"/>
        </w:rPr>
        <w:t xml:space="preserve"> 922 </w:t>
      </w:r>
      <w:r w:rsidR="00C33EDD">
        <w:rPr>
          <w:rFonts w:ascii="Times New Roman" w:eastAsiaTheme="minorEastAsia" w:hAnsi="Times New Roman" w:cs="Times New Roman"/>
          <w:sz w:val="28"/>
          <w:szCs w:val="28"/>
          <w:lang w:eastAsia="ru-RU"/>
        </w:rPr>
        <w:t>«</w:t>
      </w:r>
      <w:r w:rsidRPr="00D53252">
        <w:rPr>
          <w:rFonts w:ascii="Times New Roman" w:eastAsiaTheme="minorEastAsia" w:hAnsi="Times New Roman" w:cs="Times New Roman"/>
          <w:sz w:val="28"/>
          <w:szCs w:val="28"/>
          <w:lang w:eastAsia="ru-RU"/>
        </w:rPr>
        <w:t>Об особенностях порядка исчисления средней заработной платы</w:t>
      </w:r>
      <w:r w:rsidR="00C33EDD">
        <w:rPr>
          <w:rFonts w:ascii="Times New Roman" w:eastAsiaTheme="minorEastAsia" w:hAnsi="Times New Roman" w:cs="Times New Roman"/>
          <w:sz w:val="28"/>
          <w:szCs w:val="28"/>
          <w:lang w:eastAsia="ru-RU"/>
        </w:rPr>
        <w:t>»</w:t>
      </w:r>
      <w:r w:rsidRPr="00D53252">
        <w:rPr>
          <w:rFonts w:ascii="Times New Roman" w:eastAsiaTheme="minorEastAsia" w:hAnsi="Times New Roman" w:cs="Times New Roman"/>
          <w:sz w:val="28"/>
          <w:szCs w:val="28"/>
          <w:lang w:eastAsia="ru-RU"/>
        </w:rPr>
        <w:t>.</w:t>
      </w:r>
    </w:p>
    <w:p w:rsidR="0066260F" w:rsidRPr="0066260F" w:rsidRDefault="0066260F" w:rsidP="0066260F">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53252">
        <w:rPr>
          <w:rFonts w:ascii="Times New Roman" w:eastAsiaTheme="minorEastAsia" w:hAnsi="Times New Roman" w:cs="Times New Roman"/>
          <w:sz w:val="28"/>
          <w:szCs w:val="28"/>
          <w:lang w:eastAsia="ru-RU"/>
        </w:rPr>
        <w:t xml:space="preserve">Информация о рассчитываемой за календарный год среднемесячной заработной плате руководителя, его заместителей и главного бухгалтера учреждения размещается в информационно-телекоммуникационной сети </w:t>
      </w:r>
      <w:r w:rsidR="00C33EDD">
        <w:rPr>
          <w:rFonts w:ascii="Times New Roman" w:eastAsiaTheme="minorEastAsia" w:hAnsi="Times New Roman" w:cs="Times New Roman"/>
          <w:sz w:val="28"/>
          <w:szCs w:val="28"/>
          <w:lang w:eastAsia="ru-RU"/>
        </w:rPr>
        <w:t>«</w:t>
      </w:r>
      <w:r w:rsidRPr="00D53252">
        <w:rPr>
          <w:rFonts w:ascii="Times New Roman" w:eastAsiaTheme="minorEastAsia" w:hAnsi="Times New Roman" w:cs="Times New Roman"/>
          <w:sz w:val="28"/>
          <w:szCs w:val="28"/>
          <w:lang w:eastAsia="ru-RU"/>
        </w:rPr>
        <w:t>Интернет</w:t>
      </w:r>
      <w:r w:rsidR="00C33EDD">
        <w:rPr>
          <w:rFonts w:ascii="Times New Roman" w:eastAsiaTheme="minorEastAsia" w:hAnsi="Times New Roman" w:cs="Times New Roman"/>
          <w:sz w:val="28"/>
          <w:szCs w:val="28"/>
          <w:lang w:eastAsia="ru-RU"/>
        </w:rPr>
        <w:t>»</w:t>
      </w:r>
      <w:r w:rsidRPr="00D53252">
        <w:rPr>
          <w:rFonts w:ascii="Times New Roman" w:eastAsiaTheme="minorEastAsia" w:hAnsi="Times New Roman" w:cs="Times New Roman"/>
          <w:sz w:val="28"/>
          <w:szCs w:val="28"/>
          <w:lang w:eastAsia="ru-RU"/>
        </w:rPr>
        <w:t xml:space="preserve"> на официальном сайте </w:t>
      </w:r>
      <w:r w:rsidR="00BB1BC0" w:rsidRPr="00D53252">
        <w:rPr>
          <w:rFonts w:ascii="Times New Roman" w:eastAsiaTheme="minorEastAsia" w:hAnsi="Times New Roman" w:cs="Times New Roman"/>
          <w:sz w:val="28"/>
          <w:szCs w:val="28"/>
          <w:lang w:eastAsia="ru-RU"/>
        </w:rPr>
        <w:t>Администрации района</w:t>
      </w:r>
      <w:r w:rsidRPr="00D53252">
        <w:rPr>
          <w:rFonts w:ascii="Times New Roman" w:eastAsiaTheme="minorEastAsia" w:hAnsi="Times New Roman" w:cs="Times New Roman"/>
          <w:sz w:val="28"/>
          <w:szCs w:val="28"/>
          <w:lang w:eastAsia="ru-RU"/>
        </w:rPr>
        <w:t xml:space="preserve"> в соответствии со статьей 349.5 Трудового кодекса Российской Федерации.</w:t>
      </w:r>
    </w:p>
    <w:p w:rsidR="005B77DC" w:rsidRPr="0051754C" w:rsidRDefault="005B77DC" w:rsidP="00174253">
      <w:pPr>
        <w:widowControl w:val="0"/>
        <w:autoSpaceDE w:val="0"/>
        <w:autoSpaceDN w:val="0"/>
        <w:spacing w:after="0" w:line="240" w:lineRule="auto"/>
        <w:jc w:val="center"/>
        <w:rPr>
          <w:rFonts w:ascii="Times New Roman" w:eastAsiaTheme="minorEastAsia" w:hAnsi="Times New Roman" w:cs="Times New Roman"/>
          <w:b/>
          <w:bCs/>
          <w:sz w:val="28"/>
          <w:szCs w:val="28"/>
          <w:lang w:eastAsia="ru-RU"/>
        </w:rPr>
      </w:pPr>
    </w:p>
    <w:p w:rsidR="005B77DC" w:rsidRDefault="005B77DC" w:rsidP="005B77DC">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bookmarkStart w:id="5" w:name="P450"/>
      <w:bookmarkEnd w:id="5"/>
      <w:r w:rsidRPr="0034709C">
        <w:rPr>
          <w:rFonts w:ascii="Times New Roman" w:eastAsiaTheme="minorEastAsia" w:hAnsi="Times New Roman" w:cs="Times New Roman"/>
          <w:sz w:val="28"/>
          <w:szCs w:val="28"/>
          <w:lang w:eastAsia="ru-RU"/>
        </w:rPr>
        <w:t>Раздел</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val="en-US" w:eastAsia="ru-RU"/>
        </w:rPr>
        <w:t>VI</w:t>
      </w:r>
      <w:r w:rsidRPr="0034709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Другие вопросы оплаты труда</w:t>
      </w:r>
    </w:p>
    <w:p w:rsidR="00E22238" w:rsidRDefault="00E22238" w:rsidP="005B77DC">
      <w:pPr>
        <w:widowControl w:val="0"/>
        <w:autoSpaceDE w:val="0"/>
        <w:autoSpaceDN w:val="0"/>
        <w:spacing w:after="0" w:line="240" w:lineRule="auto"/>
        <w:ind w:firstLine="709"/>
        <w:jc w:val="center"/>
        <w:rPr>
          <w:rFonts w:ascii="Times New Roman" w:eastAsiaTheme="minorEastAsia" w:hAnsi="Times New Roman" w:cs="Times New Roman"/>
          <w:bCs/>
          <w:sz w:val="28"/>
          <w:szCs w:val="28"/>
          <w:lang w:eastAsia="ru-RU"/>
        </w:rPr>
      </w:pPr>
    </w:p>
    <w:p w:rsidR="0051754C" w:rsidRPr="0051754C" w:rsidRDefault="00E22238" w:rsidP="00590604">
      <w:pPr>
        <w:widowControl w:val="0"/>
        <w:autoSpaceDE w:val="0"/>
        <w:autoSpaceDN w:val="0"/>
        <w:spacing w:after="0" w:line="240" w:lineRule="auto"/>
        <w:ind w:firstLine="426"/>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39</w:t>
      </w:r>
      <w:r w:rsidR="0051754C" w:rsidRPr="0051754C">
        <w:rPr>
          <w:rFonts w:ascii="Times New Roman" w:eastAsiaTheme="minorEastAsia" w:hAnsi="Times New Roman" w:cs="Times New Roman"/>
          <w:sz w:val="28"/>
          <w:szCs w:val="28"/>
          <w:lang w:eastAsia="ru-RU"/>
        </w:rPr>
        <w:t xml:space="preserve">. В целях повышения эффективности и устойчивости работы </w:t>
      </w:r>
      <w:r w:rsidR="00294C7E">
        <w:rPr>
          <w:rFonts w:ascii="Times New Roman" w:eastAsiaTheme="minorEastAsia" w:hAnsi="Times New Roman" w:cs="Times New Roman"/>
          <w:sz w:val="28"/>
          <w:szCs w:val="28"/>
          <w:lang w:eastAsia="ru-RU"/>
        </w:rPr>
        <w:t>у</w:t>
      </w:r>
      <w:r w:rsidR="0051754C" w:rsidRPr="0051754C">
        <w:rPr>
          <w:rFonts w:ascii="Times New Roman" w:eastAsiaTheme="minorEastAsia" w:hAnsi="Times New Roman" w:cs="Times New Roman"/>
          <w:sz w:val="28"/>
          <w:szCs w:val="28"/>
          <w:lang w:eastAsia="ru-RU"/>
        </w:rPr>
        <w:t xml:space="preserve">чреждения, учитывая особенности и специфику его работы, а также с целью социальной защищенности работникам </w:t>
      </w:r>
      <w:r w:rsidR="00294C7E">
        <w:rPr>
          <w:rFonts w:ascii="Times New Roman" w:eastAsiaTheme="minorEastAsia" w:hAnsi="Times New Roman" w:cs="Times New Roman"/>
          <w:sz w:val="28"/>
          <w:szCs w:val="28"/>
          <w:lang w:eastAsia="ru-RU"/>
        </w:rPr>
        <w:t>у</w:t>
      </w:r>
      <w:r w:rsidR="0051754C" w:rsidRPr="0051754C">
        <w:rPr>
          <w:rFonts w:ascii="Times New Roman" w:eastAsiaTheme="minorEastAsia" w:hAnsi="Times New Roman" w:cs="Times New Roman"/>
          <w:sz w:val="28"/>
          <w:szCs w:val="28"/>
          <w:lang w:eastAsia="ru-RU"/>
        </w:rPr>
        <w:t>чреждения устанавливаются иные выплаты. К иным выплатам относятся:</w:t>
      </w:r>
    </w:p>
    <w:p w:rsidR="0051754C" w:rsidRPr="0051754C" w:rsidRDefault="0051754C"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1754C">
        <w:rPr>
          <w:rFonts w:ascii="Times New Roman" w:eastAsiaTheme="minorEastAsia" w:hAnsi="Times New Roman" w:cs="Times New Roman"/>
          <w:sz w:val="28"/>
          <w:szCs w:val="28"/>
          <w:lang w:eastAsia="ru-RU"/>
        </w:rPr>
        <w:t>единовременная выплата молодым специалистам;</w:t>
      </w:r>
    </w:p>
    <w:p w:rsidR="0051754C" w:rsidRDefault="0051754C"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1754C">
        <w:rPr>
          <w:rFonts w:ascii="Times New Roman" w:eastAsiaTheme="minorEastAsia" w:hAnsi="Times New Roman" w:cs="Times New Roman"/>
          <w:sz w:val="28"/>
          <w:szCs w:val="28"/>
          <w:lang w:eastAsia="ru-RU"/>
        </w:rPr>
        <w:t>единовременная выплата при предоставлении ежегодного оплачиваемого отпуска;</w:t>
      </w:r>
    </w:p>
    <w:p w:rsidR="00F749C7" w:rsidRDefault="00F749C7" w:rsidP="00F749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единовременное премирование к праздничным дням, профессиональным праздникам;</w:t>
      </w:r>
    </w:p>
    <w:p w:rsidR="0051754C" w:rsidRPr="0051754C" w:rsidRDefault="0051754C"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1754C">
        <w:rPr>
          <w:rFonts w:ascii="Times New Roman" w:eastAsiaTheme="minorEastAsia" w:hAnsi="Times New Roman" w:cs="Times New Roman"/>
          <w:sz w:val="28"/>
          <w:szCs w:val="28"/>
          <w:lang w:eastAsia="ru-RU"/>
        </w:rPr>
        <w:t>выплаты, предусматривающие особенности работы, условий труда (персональный повышающий коэффициент);</w:t>
      </w:r>
    </w:p>
    <w:p w:rsidR="0051754C" w:rsidRPr="0051754C" w:rsidRDefault="0051754C"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1754C">
        <w:rPr>
          <w:rFonts w:ascii="Times New Roman" w:eastAsiaTheme="minorEastAsia" w:hAnsi="Times New Roman" w:cs="Times New Roman"/>
          <w:sz w:val="28"/>
          <w:szCs w:val="28"/>
          <w:lang w:eastAsia="ru-RU"/>
        </w:rPr>
        <w:t>выплаты за награды, почетные звания, наличие ученой степени;</w:t>
      </w:r>
    </w:p>
    <w:p w:rsidR="0051754C" w:rsidRPr="0051754C" w:rsidRDefault="0051754C"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E22238">
        <w:rPr>
          <w:rFonts w:ascii="Times New Roman" w:eastAsiaTheme="minorEastAsia" w:hAnsi="Times New Roman" w:cs="Times New Roman"/>
          <w:sz w:val="28"/>
          <w:szCs w:val="28"/>
          <w:lang w:eastAsia="ru-RU"/>
        </w:rPr>
        <w:t>материальная помощь в связи со смертью близких родственников;</w:t>
      </w:r>
    </w:p>
    <w:p w:rsidR="0051754C" w:rsidRPr="0051754C" w:rsidRDefault="00F749C7" w:rsidP="00421BE7">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ежемесячная надбавка за изучение, исследование, использование в работе и пропаганду языков коренных малочисленных народов Севера, проживающих на территории автономного округа</w:t>
      </w:r>
      <w:r w:rsidR="0051754C" w:rsidRPr="0051754C">
        <w:rPr>
          <w:rFonts w:ascii="Times New Roman" w:eastAsiaTheme="minorEastAsia" w:hAnsi="Times New Roman" w:cs="Times New Roman"/>
          <w:sz w:val="28"/>
          <w:szCs w:val="28"/>
          <w:lang w:eastAsia="ru-RU"/>
        </w:rPr>
        <w:t>.</w:t>
      </w:r>
    </w:p>
    <w:p w:rsidR="00A07C1D" w:rsidRDefault="00E22238" w:rsidP="00A07C1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lastRenderedPageBreak/>
        <w:t>40</w:t>
      </w:r>
      <w:r w:rsidR="0051754C" w:rsidRPr="0051754C">
        <w:rPr>
          <w:rFonts w:ascii="Times New Roman" w:eastAsiaTheme="minorEastAsia" w:hAnsi="Times New Roman" w:cs="Times New Roman"/>
          <w:sz w:val="28"/>
          <w:szCs w:val="28"/>
          <w:lang w:eastAsia="ru-RU"/>
        </w:rPr>
        <w:t xml:space="preserve">. </w:t>
      </w:r>
      <w:r w:rsidR="00A07C1D">
        <w:rPr>
          <w:rFonts w:ascii="Times New Roman" w:hAnsi="Times New Roman" w:cs="Times New Roman"/>
          <w:sz w:val="28"/>
          <w:szCs w:val="28"/>
        </w:rPr>
        <w:t>Единовременная выплата молодым специалистам осуществляется в размере 2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w:t>
      </w:r>
    </w:p>
    <w:p w:rsidR="0051754C" w:rsidRPr="0051754C" w:rsidRDefault="0051754C"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1754C">
        <w:rPr>
          <w:rFonts w:ascii="Times New Roman" w:eastAsiaTheme="minorEastAsia" w:hAnsi="Times New Roman" w:cs="Times New Roman"/>
          <w:sz w:val="28"/>
          <w:szCs w:val="28"/>
          <w:lang w:eastAsia="ru-RU"/>
        </w:rPr>
        <w:t>Единовременная выплата молодым специалистам выплачивается один раз по основному месту работы в течение месяца после поступления на работу.</w:t>
      </w:r>
    </w:p>
    <w:p w:rsidR="0051754C" w:rsidRPr="0051754C" w:rsidRDefault="00421BE7"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bookmarkStart w:id="6" w:name="P761"/>
      <w:bookmarkEnd w:id="6"/>
      <w:r>
        <w:rPr>
          <w:rFonts w:ascii="Times New Roman" w:eastAsiaTheme="minorEastAsia" w:hAnsi="Times New Roman" w:cs="Times New Roman"/>
          <w:sz w:val="28"/>
          <w:szCs w:val="28"/>
          <w:lang w:eastAsia="ru-RU"/>
        </w:rPr>
        <w:t>4</w:t>
      </w:r>
      <w:r w:rsidR="00E22238">
        <w:rPr>
          <w:rFonts w:ascii="Times New Roman" w:eastAsiaTheme="minorEastAsia" w:hAnsi="Times New Roman" w:cs="Times New Roman"/>
          <w:sz w:val="28"/>
          <w:szCs w:val="28"/>
          <w:lang w:eastAsia="ru-RU"/>
        </w:rPr>
        <w:t>1</w:t>
      </w:r>
      <w:r w:rsidR="0051754C" w:rsidRPr="0051754C">
        <w:rPr>
          <w:rFonts w:ascii="Times New Roman" w:eastAsiaTheme="minorEastAsia" w:hAnsi="Times New Roman" w:cs="Times New Roman"/>
          <w:sz w:val="28"/>
          <w:szCs w:val="28"/>
          <w:lang w:eastAsia="ru-RU"/>
        </w:rPr>
        <w:t xml:space="preserve">. Работникам </w:t>
      </w:r>
      <w:r w:rsidR="00294C7E">
        <w:rPr>
          <w:rFonts w:ascii="Times New Roman" w:eastAsiaTheme="minorEastAsia" w:hAnsi="Times New Roman" w:cs="Times New Roman"/>
          <w:sz w:val="28"/>
          <w:szCs w:val="28"/>
          <w:lang w:eastAsia="ru-RU"/>
        </w:rPr>
        <w:t>у</w:t>
      </w:r>
      <w:r w:rsidR="0051754C" w:rsidRPr="0051754C">
        <w:rPr>
          <w:rFonts w:ascii="Times New Roman" w:eastAsiaTheme="minorEastAsia" w:hAnsi="Times New Roman" w:cs="Times New Roman"/>
          <w:sz w:val="28"/>
          <w:szCs w:val="28"/>
          <w:lang w:eastAsia="ru-RU"/>
        </w:rPr>
        <w:t>чреждения один раз в календарном году выплачивается единовременная выплата при предоставлении ежегодного оплачиваемого отпуска.</w:t>
      </w:r>
    </w:p>
    <w:p w:rsidR="00A07C1D" w:rsidRDefault="00A07C1D" w:rsidP="00A07C1D">
      <w:pPr>
        <w:autoSpaceDE w:val="0"/>
        <w:autoSpaceDN w:val="0"/>
        <w:adjustRightInd w:val="0"/>
        <w:spacing w:after="0" w:line="240" w:lineRule="auto"/>
        <w:ind w:firstLine="540"/>
        <w:jc w:val="both"/>
        <w:rPr>
          <w:rFonts w:ascii="Times New Roman" w:hAnsi="Times New Roman" w:cs="Times New Roman"/>
          <w:sz w:val="28"/>
          <w:szCs w:val="28"/>
        </w:rPr>
      </w:pPr>
      <w:bookmarkStart w:id="7" w:name="P773"/>
      <w:bookmarkEnd w:id="7"/>
      <w:r>
        <w:rPr>
          <w:rFonts w:ascii="Times New Roman" w:hAnsi="Times New Roman" w:cs="Times New Roman"/>
          <w:sz w:val="28"/>
          <w:szCs w:val="28"/>
        </w:rPr>
        <w:t>Единовременная выплата производится на основании письменного заявления работника по основному месту работы и основной занимаемой должности.</w:t>
      </w:r>
    </w:p>
    <w:p w:rsidR="00A07C1D" w:rsidRDefault="00A07C1D" w:rsidP="00A07C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Единовременная выплата выплачивается при уходе работника в ежегодный оплачиваемый отпуск. Основанием для выплаты является приказ руководителя учреждения.</w:t>
      </w:r>
    </w:p>
    <w:p w:rsidR="00A07C1D" w:rsidRDefault="00A07C1D" w:rsidP="00A07C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Единовременная выплата не зависит от итогов оценки труда работника.</w:t>
      </w:r>
    </w:p>
    <w:p w:rsidR="00A07C1D" w:rsidRDefault="00A07C1D" w:rsidP="00A07C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 вновь принятый на работу, имеет право на единовременную выплату при предоставлении ежегодного оплачиваемого отпуска.</w:t>
      </w:r>
    </w:p>
    <w:p w:rsidR="00A07C1D" w:rsidRDefault="00A07C1D" w:rsidP="00A07C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Единовременная выплата не выплачивается:</w:t>
      </w:r>
    </w:p>
    <w:p w:rsidR="00A07C1D" w:rsidRDefault="00A07C1D" w:rsidP="00A07C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работникам, принятым на работу по совместительству;</w:t>
      </w:r>
    </w:p>
    <w:p w:rsidR="00A07C1D" w:rsidRDefault="00A07C1D" w:rsidP="00A07C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работникам, заключившим срочный трудовой договор (сроком до двух месяцев).</w:t>
      </w:r>
    </w:p>
    <w:p w:rsidR="00A07C1D" w:rsidRDefault="00A07C1D" w:rsidP="00E2223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Единовременная выплата при предоставлении ежегодного оплачиваемого отпуска производится в размере до 2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w:t>
      </w:r>
    </w:p>
    <w:p w:rsidR="00A07C1D" w:rsidRDefault="00A07C1D" w:rsidP="00A07C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условия и размер единовременной выплаты определяется коллективным договором, локальным нормативным актом учреждения, устанавливающим единый подход к определению размера выплаты при предоставлении ежегодного оплачиваемого отпуска для всех категорий работников учреждения, включая руководителя, заместителей руководителя.</w:t>
      </w:r>
    </w:p>
    <w:p w:rsidR="00A07C1D" w:rsidRDefault="0051754C" w:rsidP="00A07C1D">
      <w:pPr>
        <w:autoSpaceDE w:val="0"/>
        <w:autoSpaceDN w:val="0"/>
        <w:adjustRightInd w:val="0"/>
        <w:spacing w:after="0" w:line="240" w:lineRule="auto"/>
        <w:ind w:firstLine="567"/>
        <w:jc w:val="both"/>
        <w:rPr>
          <w:rFonts w:ascii="Times New Roman" w:hAnsi="Times New Roman" w:cs="Times New Roman"/>
          <w:sz w:val="28"/>
          <w:szCs w:val="28"/>
        </w:rPr>
      </w:pPr>
      <w:r w:rsidRPr="0051754C">
        <w:rPr>
          <w:rFonts w:ascii="Times New Roman" w:eastAsiaTheme="minorEastAsia" w:hAnsi="Times New Roman" w:cs="Times New Roman"/>
          <w:sz w:val="28"/>
          <w:szCs w:val="28"/>
          <w:lang w:eastAsia="ru-RU"/>
        </w:rPr>
        <w:t>4</w:t>
      </w:r>
      <w:r w:rsidR="00E22238">
        <w:rPr>
          <w:rFonts w:ascii="Times New Roman" w:eastAsiaTheme="minorEastAsia" w:hAnsi="Times New Roman" w:cs="Times New Roman"/>
          <w:sz w:val="28"/>
          <w:szCs w:val="28"/>
          <w:lang w:eastAsia="ru-RU"/>
        </w:rPr>
        <w:t>2</w:t>
      </w:r>
      <w:r w:rsidRPr="0051754C">
        <w:rPr>
          <w:rFonts w:ascii="Times New Roman" w:eastAsiaTheme="minorEastAsia" w:hAnsi="Times New Roman" w:cs="Times New Roman"/>
          <w:sz w:val="28"/>
          <w:szCs w:val="28"/>
          <w:lang w:eastAsia="ru-RU"/>
        </w:rPr>
        <w:t xml:space="preserve">. </w:t>
      </w:r>
      <w:r w:rsidR="00A07C1D">
        <w:rPr>
          <w:rFonts w:ascii="Times New Roman" w:hAnsi="Times New Roman" w:cs="Times New Roman"/>
          <w:sz w:val="28"/>
          <w:szCs w:val="28"/>
        </w:rPr>
        <w:t>Работникам учреждения может производиться единовременное премирование к праздничным дням и профессиональным праздникам, установленным в соответствии с действующими на территории Российской Федерации нормативными правовыми актами.</w:t>
      </w:r>
    </w:p>
    <w:p w:rsidR="00A07C1D" w:rsidRDefault="00A07C1D" w:rsidP="00A07C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Единовременное премирование к праздничным дням, профессиональным праздникам осуществляется в учреждении в едином размере в отношении всех категорий работников, включая руководителя, заместителей руководителя, не более 3 раз в год.</w:t>
      </w:r>
    </w:p>
    <w:p w:rsidR="00A07C1D" w:rsidRDefault="00A07C1D" w:rsidP="00A07C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Выплата премии осуществляется не позднее праздничного дня или даты профессионального праздника.</w:t>
      </w:r>
    </w:p>
    <w:p w:rsidR="00A07C1D" w:rsidRDefault="00A07C1D" w:rsidP="00A07C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Единовременное премирование к праздничным дням, профессиональным праздникам осуществляется в пределах обоснованной экономии по фонду </w:t>
      </w:r>
      <w:r>
        <w:rPr>
          <w:rFonts w:ascii="Times New Roman" w:hAnsi="Times New Roman" w:cs="Times New Roman"/>
          <w:sz w:val="28"/>
          <w:szCs w:val="28"/>
        </w:rPr>
        <w:lastRenderedPageBreak/>
        <w:t xml:space="preserve">оплаты труда, формируемому в соответствии с </w:t>
      </w:r>
      <w:hyperlink r:id="rId44" w:history="1">
        <w:r>
          <w:rPr>
            <w:rFonts w:ascii="Times New Roman" w:hAnsi="Times New Roman" w:cs="Times New Roman"/>
            <w:color w:val="0000FF"/>
            <w:sz w:val="28"/>
            <w:szCs w:val="28"/>
          </w:rPr>
          <w:t>разделом VII</w:t>
        </w:r>
      </w:hyperlink>
      <w:r>
        <w:rPr>
          <w:rFonts w:ascii="Times New Roman" w:hAnsi="Times New Roman" w:cs="Times New Roman"/>
          <w:sz w:val="28"/>
          <w:szCs w:val="28"/>
        </w:rPr>
        <w:t xml:space="preserve"> настоящего Положения.</w:t>
      </w:r>
    </w:p>
    <w:p w:rsidR="00E22238" w:rsidRDefault="00176DFC" w:rsidP="00554F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единовременной премии не м</w:t>
      </w:r>
      <w:r w:rsidR="00554FCC">
        <w:rPr>
          <w:rFonts w:ascii="Times New Roman" w:hAnsi="Times New Roman" w:cs="Times New Roman"/>
          <w:sz w:val="28"/>
          <w:szCs w:val="28"/>
        </w:rPr>
        <w:t>ожет превышать 10 тысяч рублей.</w:t>
      </w:r>
    </w:p>
    <w:p w:rsidR="0051754C" w:rsidRPr="0051754C" w:rsidRDefault="00E22238" w:rsidP="00A07C1D">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43</w:t>
      </w:r>
      <w:r w:rsidR="00A07C1D" w:rsidRPr="008E04B8">
        <w:rPr>
          <w:rFonts w:ascii="Times New Roman" w:eastAsiaTheme="minorEastAsia" w:hAnsi="Times New Roman" w:cs="Times New Roman"/>
          <w:sz w:val="28"/>
          <w:szCs w:val="28"/>
          <w:lang w:eastAsia="ru-RU"/>
        </w:rPr>
        <w:t xml:space="preserve">. </w:t>
      </w:r>
      <w:r w:rsidR="0051754C" w:rsidRPr="008E04B8">
        <w:rPr>
          <w:rFonts w:ascii="Times New Roman" w:eastAsiaTheme="minorEastAsia" w:hAnsi="Times New Roman" w:cs="Times New Roman"/>
          <w:sz w:val="28"/>
          <w:szCs w:val="28"/>
          <w:lang w:eastAsia="ru-RU"/>
        </w:rPr>
        <w:t xml:space="preserve">Выплаты, предусматривающие особенности работы, условий труда, (персональный повышающий коэффициент) устанавливаются к окладу (должностному окладу), в порядке и размерах, установленных системой оплаты труда </w:t>
      </w:r>
      <w:r w:rsidR="00294C7E">
        <w:rPr>
          <w:rFonts w:ascii="Times New Roman" w:eastAsiaTheme="minorEastAsia" w:hAnsi="Times New Roman" w:cs="Times New Roman"/>
          <w:sz w:val="28"/>
          <w:szCs w:val="28"/>
          <w:lang w:eastAsia="ru-RU"/>
        </w:rPr>
        <w:t>у</w:t>
      </w:r>
      <w:r w:rsidR="0051754C" w:rsidRPr="008E04B8">
        <w:rPr>
          <w:rFonts w:ascii="Times New Roman" w:eastAsiaTheme="minorEastAsia" w:hAnsi="Times New Roman" w:cs="Times New Roman"/>
          <w:sz w:val="28"/>
          <w:szCs w:val="28"/>
          <w:lang w:eastAsia="ru-RU"/>
        </w:rPr>
        <w:t xml:space="preserve">чреждения, в соответствии с </w:t>
      </w:r>
      <w:hyperlink w:anchor="P944" w:history="1">
        <w:r w:rsidR="0051754C" w:rsidRPr="00554FCC">
          <w:rPr>
            <w:rStyle w:val="aa"/>
            <w:rFonts w:ascii="Times New Roman" w:eastAsiaTheme="minorEastAsia" w:hAnsi="Times New Roman" w:cs="Times New Roman"/>
            <w:color w:val="auto"/>
            <w:sz w:val="28"/>
            <w:szCs w:val="28"/>
            <w:u w:val="none"/>
            <w:lang w:eastAsia="ru-RU"/>
          </w:rPr>
          <w:t xml:space="preserve">таблицей </w:t>
        </w:r>
      </w:hyperlink>
      <w:r w:rsidR="0051754C" w:rsidRPr="00554FCC">
        <w:rPr>
          <w:rFonts w:ascii="Times New Roman" w:eastAsiaTheme="minorEastAsia" w:hAnsi="Times New Roman" w:cs="Times New Roman"/>
          <w:sz w:val="28"/>
          <w:szCs w:val="28"/>
          <w:lang w:eastAsia="ru-RU"/>
        </w:rPr>
        <w:t>1</w:t>
      </w:r>
      <w:r w:rsidR="0004399B" w:rsidRPr="00554FCC">
        <w:rPr>
          <w:rFonts w:ascii="Times New Roman" w:eastAsiaTheme="minorEastAsia" w:hAnsi="Times New Roman" w:cs="Times New Roman"/>
          <w:sz w:val="28"/>
          <w:szCs w:val="28"/>
          <w:lang w:eastAsia="ru-RU"/>
        </w:rPr>
        <w:t>0</w:t>
      </w:r>
      <w:r w:rsidR="0051754C" w:rsidRPr="008E04B8">
        <w:rPr>
          <w:rFonts w:ascii="Times New Roman" w:eastAsiaTheme="minorEastAsia" w:hAnsi="Times New Roman" w:cs="Times New Roman"/>
          <w:sz w:val="28"/>
          <w:szCs w:val="28"/>
          <w:lang w:eastAsia="ru-RU"/>
        </w:rPr>
        <w:t xml:space="preserve"> </w:t>
      </w:r>
      <w:r w:rsidR="0004399B">
        <w:rPr>
          <w:rFonts w:ascii="Times New Roman" w:eastAsiaTheme="minorEastAsia" w:hAnsi="Times New Roman" w:cs="Times New Roman"/>
          <w:sz w:val="28"/>
          <w:szCs w:val="28"/>
          <w:lang w:eastAsia="ru-RU"/>
        </w:rPr>
        <w:t>настоящего Положения</w:t>
      </w:r>
      <w:r w:rsidR="0051754C" w:rsidRPr="008E04B8">
        <w:rPr>
          <w:rFonts w:ascii="Times New Roman" w:eastAsiaTheme="minorEastAsia" w:hAnsi="Times New Roman" w:cs="Times New Roman"/>
          <w:sz w:val="28"/>
          <w:szCs w:val="28"/>
          <w:lang w:eastAsia="ru-RU"/>
        </w:rPr>
        <w:t>.</w:t>
      </w:r>
    </w:p>
    <w:p w:rsidR="0051754C" w:rsidRPr="0051754C" w:rsidRDefault="0051754C" w:rsidP="0051754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51754C" w:rsidRPr="005B77DC" w:rsidRDefault="0051754C" w:rsidP="001543B2">
      <w:pPr>
        <w:widowControl w:val="0"/>
        <w:autoSpaceDE w:val="0"/>
        <w:autoSpaceDN w:val="0"/>
        <w:spacing w:after="0" w:line="240" w:lineRule="auto"/>
        <w:jc w:val="right"/>
        <w:rPr>
          <w:rFonts w:ascii="Times New Roman" w:eastAsiaTheme="minorEastAsia" w:hAnsi="Times New Roman" w:cs="Times New Roman"/>
          <w:bCs/>
          <w:sz w:val="28"/>
          <w:szCs w:val="28"/>
          <w:lang w:eastAsia="ru-RU"/>
        </w:rPr>
      </w:pPr>
      <w:r w:rsidRPr="005B77DC">
        <w:rPr>
          <w:rFonts w:ascii="Times New Roman" w:eastAsiaTheme="minorEastAsia" w:hAnsi="Times New Roman" w:cs="Times New Roman"/>
          <w:bCs/>
          <w:sz w:val="28"/>
          <w:szCs w:val="28"/>
          <w:lang w:eastAsia="ru-RU"/>
        </w:rPr>
        <w:t>Таблица 1</w:t>
      </w:r>
      <w:r w:rsidR="0004399B">
        <w:rPr>
          <w:rFonts w:ascii="Times New Roman" w:eastAsiaTheme="minorEastAsia" w:hAnsi="Times New Roman" w:cs="Times New Roman"/>
          <w:bCs/>
          <w:sz w:val="28"/>
          <w:szCs w:val="28"/>
          <w:lang w:eastAsia="ru-RU"/>
        </w:rPr>
        <w:t>0</w:t>
      </w:r>
    </w:p>
    <w:p w:rsidR="0051754C" w:rsidRPr="0051754C" w:rsidRDefault="0051754C" w:rsidP="0051754C">
      <w:pPr>
        <w:widowControl w:val="0"/>
        <w:autoSpaceDE w:val="0"/>
        <w:autoSpaceDN w:val="0"/>
        <w:spacing w:after="0" w:line="240" w:lineRule="auto"/>
        <w:jc w:val="both"/>
        <w:rPr>
          <w:rFonts w:ascii="Times New Roman" w:eastAsiaTheme="minorEastAsia" w:hAnsi="Times New Roman" w:cs="Times New Roman"/>
          <w:b/>
          <w:sz w:val="28"/>
          <w:szCs w:val="28"/>
          <w:lang w:eastAsia="ru-RU"/>
        </w:rPr>
      </w:pPr>
      <w:bookmarkStart w:id="8" w:name="P780"/>
      <w:bookmarkEnd w:id="8"/>
    </w:p>
    <w:p w:rsidR="0051754C" w:rsidRPr="00847A36" w:rsidRDefault="0051754C" w:rsidP="001543B2">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847A36">
        <w:rPr>
          <w:rFonts w:ascii="Times New Roman" w:eastAsiaTheme="minorEastAsia" w:hAnsi="Times New Roman" w:cs="Times New Roman"/>
          <w:bCs/>
          <w:sz w:val="28"/>
          <w:szCs w:val="28"/>
          <w:lang w:eastAsia="ru-RU"/>
        </w:rPr>
        <w:t>Выплаты, предусматривающие особенности работы, условий труда</w:t>
      </w:r>
    </w:p>
    <w:p w:rsidR="0051754C" w:rsidRPr="0051754C" w:rsidRDefault="0051754C" w:rsidP="0051754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957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1"/>
        <w:gridCol w:w="1700"/>
        <w:gridCol w:w="1276"/>
        <w:gridCol w:w="1492"/>
        <w:gridCol w:w="2761"/>
        <w:gridCol w:w="1843"/>
      </w:tblGrid>
      <w:tr w:rsidR="0051754C" w:rsidRPr="00DB278D" w:rsidTr="00B43174">
        <w:tc>
          <w:tcPr>
            <w:tcW w:w="501" w:type="dxa"/>
            <w:tcBorders>
              <w:top w:val="single" w:sz="4" w:space="0" w:color="auto"/>
              <w:left w:val="single" w:sz="4" w:space="0" w:color="auto"/>
              <w:bottom w:val="single" w:sz="4" w:space="0" w:color="auto"/>
              <w:right w:val="single" w:sz="4" w:space="0" w:color="auto"/>
            </w:tcBorders>
            <w:vAlign w:val="center"/>
            <w:hideMark/>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Наименование выплаты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Размер выплаты (коэффициент)</w:t>
            </w:r>
          </w:p>
        </w:tc>
        <w:tc>
          <w:tcPr>
            <w:tcW w:w="1492" w:type="dxa"/>
            <w:tcBorders>
              <w:top w:val="single" w:sz="4" w:space="0" w:color="auto"/>
              <w:left w:val="single" w:sz="4" w:space="0" w:color="auto"/>
              <w:bottom w:val="single" w:sz="4" w:space="0" w:color="auto"/>
              <w:right w:val="single" w:sz="4" w:space="0" w:color="auto"/>
            </w:tcBorders>
            <w:vAlign w:val="center"/>
            <w:hideMark/>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Категории работников</w:t>
            </w:r>
          </w:p>
        </w:tc>
        <w:tc>
          <w:tcPr>
            <w:tcW w:w="2761" w:type="dxa"/>
            <w:tcBorders>
              <w:top w:val="single" w:sz="4" w:space="0" w:color="auto"/>
              <w:left w:val="single" w:sz="4" w:space="0" w:color="auto"/>
              <w:bottom w:val="single" w:sz="4" w:space="0" w:color="auto"/>
              <w:right w:val="single" w:sz="4" w:space="0" w:color="auto"/>
            </w:tcBorders>
            <w:vAlign w:val="center"/>
            <w:hideMark/>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Условия осуществления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754C" w:rsidRPr="00DB278D" w:rsidRDefault="0051754C" w:rsidP="00DB27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Периодичность осуществления выплаты</w:t>
            </w:r>
          </w:p>
        </w:tc>
      </w:tr>
      <w:tr w:rsidR="0051754C" w:rsidRPr="00DB278D" w:rsidTr="00B43174">
        <w:trPr>
          <w:trHeight w:val="194"/>
        </w:trPr>
        <w:tc>
          <w:tcPr>
            <w:tcW w:w="501" w:type="dxa"/>
            <w:tcBorders>
              <w:top w:val="single" w:sz="4" w:space="0" w:color="auto"/>
              <w:left w:val="single" w:sz="4" w:space="0" w:color="auto"/>
              <w:bottom w:val="single" w:sz="4" w:space="0" w:color="auto"/>
              <w:right w:val="single" w:sz="4" w:space="0" w:color="auto"/>
            </w:tcBorders>
            <w:vAlign w:val="center"/>
            <w:hideMark/>
          </w:tcPr>
          <w:p w:rsidR="0051754C" w:rsidRPr="00DB278D" w:rsidRDefault="0051754C" w:rsidP="00DB27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754C" w:rsidRPr="00DB278D" w:rsidRDefault="0051754C" w:rsidP="00DB27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754C" w:rsidRPr="00DB278D" w:rsidRDefault="0051754C" w:rsidP="00DB27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3</w:t>
            </w:r>
          </w:p>
        </w:tc>
        <w:tc>
          <w:tcPr>
            <w:tcW w:w="1492" w:type="dxa"/>
            <w:tcBorders>
              <w:top w:val="single" w:sz="4" w:space="0" w:color="auto"/>
              <w:left w:val="single" w:sz="4" w:space="0" w:color="auto"/>
              <w:bottom w:val="single" w:sz="4" w:space="0" w:color="auto"/>
              <w:right w:val="single" w:sz="4" w:space="0" w:color="auto"/>
            </w:tcBorders>
            <w:vAlign w:val="center"/>
            <w:hideMark/>
          </w:tcPr>
          <w:p w:rsidR="0051754C" w:rsidRPr="00DB278D" w:rsidRDefault="0051754C" w:rsidP="00DB27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4</w:t>
            </w:r>
          </w:p>
        </w:tc>
        <w:tc>
          <w:tcPr>
            <w:tcW w:w="2761" w:type="dxa"/>
            <w:tcBorders>
              <w:top w:val="single" w:sz="4" w:space="0" w:color="auto"/>
              <w:left w:val="single" w:sz="4" w:space="0" w:color="auto"/>
              <w:bottom w:val="single" w:sz="4" w:space="0" w:color="auto"/>
              <w:right w:val="single" w:sz="4" w:space="0" w:color="auto"/>
            </w:tcBorders>
            <w:vAlign w:val="center"/>
            <w:hideMark/>
          </w:tcPr>
          <w:p w:rsidR="0051754C" w:rsidRPr="00DB278D" w:rsidRDefault="0051754C" w:rsidP="00DB27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754C" w:rsidRPr="00DB278D" w:rsidRDefault="0051754C" w:rsidP="00DB27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6</w:t>
            </w:r>
          </w:p>
        </w:tc>
      </w:tr>
      <w:tr w:rsidR="0051754C" w:rsidRPr="00DB278D" w:rsidTr="00B43174">
        <w:tc>
          <w:tcPr>
            <w:tcW w:w="501" w:type="dxa"/>
            <w:tcBorders>
              <w:top w:val="single" w:sz="4" w:space="0" w:color="auto"/>
              <w:left w:val="single" w:sz="4" w:space="0" w:color="auto"/>
              <w:bottom w:val="single" w:sz="4" w:space="0" w:color="auto"/>
              <w:right w:val="single" w:sz="4" w:space="0" w:color="auto"/>
            </w:tcBorders>
            <w:vAlign w:val="center"/>
            <w:hideMark/>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Персональный повышающий коэффициент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не более </w:t>
            </w:r>
            <w:r w:rsidR="008E04B8" w:rsidRPr="00DB278D">
              <w:rPr>
                <w:rFonts w:ascii="Times New Roman" w:eastAsiaTheme="minorEastAsia" w:hAnsi="Times New Roman" w:cs="Times New Roman"/>
                <w:sz w:val="24"/>
                <w:szCs w:val="24"/>
                <w:lang w:eastAsia="ru-RU"/>
              </w:rPr>
              <w:t>2,0</w:t>
            </w:r>
          </w:p>
        </w:tc>
        <w:tc>
          <w:tcPr>
            <w:tcW w:w="1492" w:type="dxa"/>
            <w:tcBorders>
              <w:top w:val="single" w:sz="4" w:space="0" w:color="auto"/>
              <w:left w:val="single" w:sz="4" w:space="0" w:color="auto"/>
              <w:bottom w:val="single" w:sz="4" w:space="0" w:color="auto"/>
              <w:right w:val="single" w:sz="4" w:space="0" w:color="auto"/>
            </w:tcBorders>
            <w:vAlign w:val="center"/>
            <w:hideMark/>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Работникам учреждения</w:t>
            </w:r>
          </w:p>
        </w:tc>
        <w:tc>
          <w:tcPr>
            <w:tcW w:w="2761" w:type="dxa"/>
            <w:tcBorders>
              <w:top w:val="single" w:sz="4" w:space="0" w:color="auto"/>
              <w:left w:val="single" w:sz="4" w:space="0" w:color="auto"/>
              <w:bottom w:val="single" w:sz="4" w:space="0" w:color="auto"/>
              <w:right w:val="single" w:sz="4" w:space="0" w:color="auto"/>
            </w:tcBorders>
            <w:vAlign w:val="center"/>
            <w:hideMark/>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Устанавливается к окладу (должностному окладу) с учетом уровня профессиональной подготовки работника, сложности, важности выполняемой работы, степени самостоятельности и ответственности при выполнении поставленных задач и других факторов. Устанавливается на основании приказа руководителя </w:t>
            </w:r>
            <w:r w:rsidR="00294C7E" w:rsidRPr="00DB278D">
              <w:rPr>
                <w:rFonts w:ascii="Times New Roman" w:eastAsiaTheme="minorEastAsia" w:hAnsi="Times New Roman" w:cs="Times New Roman"/>
                <w:sz w:val="24"/>
                <w:szCs w:val="24"/>
                <w:lang w:eastAsia="ru-RU"/>
              </w:rPr>
              <w:t>у</w:t>
            </w:r>
            <w:r w:rsidRPr="00DB278D">
              <w:rPr>
                <w:rFonts w:ascii="Times New Roman" w:eastAsiaTheme="minorEastAsia" w:hAnsi="Times New Roman" w:cs="Times New Roman"/>
                <w:sz w:val="24"/>
                <w:szCs w:val="24"/>
                <w:lang w:eastAsia="ru-RU"/>
              </w:rPr>
              <w:t>чреждения, с учетом решения соответствующей комиссии персонально в отношении конкретного работника, на определенный период времени в течении соответствующего календарного года.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754C" w:rsidRPr="00DB278D" w:rsidRDefault="0051754C" w:rsidP="0059060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Ежемесячно</w:t>
            </w:r>
            <w:r w:rsidR="00DB278D">
              <w:rPr>
                <w:rFonts w:ascii="Times New Roman" w:eastAsiaTheme="minorEastAsia" w:hAnsi="Times New Roman" w:cs="Times New Roman"/>
                <w:sz w:val="24"/>
                <w:szCs w:val="24"/>
                <w:lang w:eastAsia="ru-RU"/>
              </w:rPr>
              <w:t>,</w:t>
            </w:r>
            <w:r w:rsidRPr="00DB278D">
              <w:rPr>
                <w:rFonts w:ascii="Times New Roman" w:eastAsiaTheme="minorEastAsia" w:hAnsi="Times New Roman" w:cs="Times New Roman"/>
                <w:sz w:val="24"/>
                <w:szCs w:val="24"/>
                <w:lang w:eastAsia="ru-RU"/>
              </w:rPr>
              <w:t xml:space="preserve"> в сроки, установленные для выплаты заработной платы</w:t>
            </w:r>
          </w:p>
        </w:tc>
      </w:tr>
    </w:tbl>
    <w:p w:rsidR="0051754C" w:rsidRPr="00DB278D" w:rsidRDefault="0051754C" w:rsidP="0051754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1754C" w:rsidRPr="0051754C" w:rsidRDefault="0051754C"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1754C">
        <w:rPr>
          <w:rFonts w:ascii="Times New Roman" w:eastAsiaTheme="minorEastAsia" w:hAnsi="Times New Roman" w:cs="Times New Roman"/>
          <w:sz w:val="28"/>
          <w:szCs w:val="28"/>
          <w:lang w:eastAsia="ru-RU"/>
        </w:rPr>
        <w:t>Применение выплаты, указанной в таблице 1</w:t>
      </w:r>
      <w:r w:rsidR="003769E4">
        <w:rPr>
          <w:rFonts w:ascii="Times New Roman" w:eastAsiaTheme="minorEastAsia" w:hAnsi="Times New Roman" w:cs="Times New Roman"/>
          <w:sz w:val="28"/>
          <w:szCs w:val="28"/>
          <w:lang w:eastAsia="ru-RU"/>
        </w:rPr>
        <w:t>0</w:t>
      </w:r>
      <w:r w:rsidRPr="0051754C">
        <w:rPr>
          <w:rFonts w:ascii="Times New Roman" w:eastAsiaTheme="minorEastAsia" w:hAnsi="Times New Roman" w:cs="Times New Roman"/>
          <w:sz w:val="28"/>
          <w:szCs w:val="28"/>
          <w:lang w:eastAsia="ru-RU"/>
        </w:rPr>
        <w:t xml:space="preserve"> </w:t>
      </w:r>
      <w:r w:rsidR="00833C95">
        <w:rPr>
          <w:rFonts w:ascii="Times New Roman" w:eastAsiaTheme="minorEastAsia" w:hAnsi="Times New Roman" w:cs="Times New Roman"/>
          <w:sz w:val="28"/>
          <w:szCs w:val="28"/>
          <w:lang w:eastAsia="ru-RU"/>
        </w:rPr>
        <w:t xml:space="preserve">настоящего </w:t>
      </w:r>
      <w:r w:rsidR="003769E4">
        <w:rPr>
          <w:rFonts w:ascii="Times New Roman" w:eastAsiaTheme="minorEastAsia" w:hAnsi="Times New Roman" w:cs="Times New Roman"/>
          <w:sz w:val="28"/>
          <w:szCs w:val="28"/>
          <w:lang w:eastAsia="ru-RU"/>
        </w:rPr>
        <w:t>Положения</w:t>
      </w:r>
      <w:r w:rsidRPr="0051754C">
        <w:rPr>
          <w:rFonts w:ascii="Times New Roman" w:eastAsiaTheme="minorEastAsia" w:hAnsi="Times New Roman" w:cs="Times New Roman"/>
          <w:sz w:val="28"/>
          <w:szCs w:val="28"/>
          <w:lang w:eastAsia="ru-RU"/>
        </w:rPr>
        <w:t xml:space="preserve">, не </w:t>
      </w:r>
      <w:r w:rsidRPr="0051754C">
        <w:rPr>
          <w:rFonts w:ascii="Times New Roman" w:eastAsiaTheme="minorEastAsia" w:hAnsi="Times New Roman" w:cs="Times New Roman"/>
          <w:sz w:val="28"/>
          <w:szCs w:val="28"/>
          <w:lang w:eastAsia="ru-RU"/>
        </w:rPr>
        <w:lastRenderedPageBreak/>
        <w:t>образует новый оклад (должностной оклад).</w:t>
      </w:r>
    </w:p>
    <w:p w:rsidR="0051754C" w:rsidRDefault="005B77DC"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446074">
        <w:rPr>
          <w:rFonts w:ascii="Times New Roman" w:eastAsiaTheme="minorEastAsia" w:hAnsi="Times New Roman" w:cs="Times New Roman"/>
          <w:sz w:val="28"/>
          <w:szCs w:val="28"/>
          <w:lang w:eastAsia="ru-RU"/>
        </w:rPr>
        <w:t>4</w:t>
      </w:r>
      <w:r w:rsidR="0051754C" w:rsidRPr="0051754C">
        <w:rPr>
          <w:rFonts w:ascii="Times New Roman" w:eastAsiaTheme="minorEastAsia" w:hAnsi="Times New Roman" w:cs="Times New Roman"/>
          <w:sz w:val="28"/>
          <w:szCs w:val="28"/>
          <w:lang w:eastAsia="ru-RU"/>
        </w:rPr>
        <w:t xml:space="preserve">. Выплаты за награды, почетные звания, наличие ученой степени устанавливаются к окладу (должностному окладу) в размерах в соответствии с таблицей </w:t>
      </w:r>
      <w:r w:rsidR="0004399B">
        <w:rPr>
          <w:rFonts w:ascii="Times New Roman" w:eastAsiaTheme="minorEastAsia" w:hAnsi="Times New Roman" w:cs="Times New Roman"/>
          <w:sz w:val="28"/>
          <w:szCs w:val="28"/>
          <w:lang w:eastAsia="ru-RU"/>
        </w:rPr>
        <w:t>11 настоящего Положения</w:t>
      </w:r>
      <w:r w:rsidR="0051754C" w:rsidRPr="0051754C">
        <w:rPr>
          <w:rFonts w:ascii="Times New Roman" w:eastAsiaTheme="minorEastAsia" w:hAnsi="Times New Roman" w:cs="Times New Roman"/>
          <w:sz w:val="28"/>
          <w:szCs w:val="28"/>
          <w:lang w:eastAsia="ru-RU"/>
        </w:rPr>
        <w:t xml:space="preserve"> в порядке, установленном </w:t>
      </w:r>
      <w:r w:rsidR="00BB1BC0">
        <w:rPr>
          <w:rFonts w:ascii="Times New Roman" w:eastAsiaTheme="minorEastAsia" w:hAnsi="Times New Roman" w:cs="Times New Roman"/>
          <w:sz w:val="28"/>
          <w:szCs w:val="28"/>
          <w:lang w:eastAsia="ru-RU"/>
        </w:rPr>
        <w:t>локальным правовым актом учреждения</w:t>
      </w:r>
      <w:r w:rsidR="0051754C" w:rsidRPr="0051754C">
        <w:rPr>
          <w:rFonts w:ascii="Times New Roman" w:eastAsiaTheme="minorEastAsia" w:hAnsi="Times New Roman" w:cs="Times New Roman"/>
          <w:sz w:val="28"/>
          <w:szCs w:val="28"/>
          <w:lang w:eastAsia="ru-RU"/>
        </w:rPr>
        <w:t>.</w:t>
      </w:r>
    </w:p>
    <w:p w:rsidR="000A3F44" w:rsidRPr="00D53252" w:rsidRDefault="00BB1BC0" w:rsidP="000A3F44">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53252">
        <w:rPr>
          <w:rFonts w:ascii="Times New Roman" w:eastAsiaTheme="minorEastAsia" w:hAnsi="Times New Roman" w:cs="Times New Roman"/>
          <w:sz w:val="28"/>
          <w:szCs w:val="28"/>
          <w:lang w:eastAsia="ru-RU"/>
        </w:rPr>
        <w:t xml:space="preserve">45. </w:t>
      </w:r>
      <w:r w:rsidR="000A3F44" w:rsidRPr="00D53252">
        <w:rPr>
          <w:rFonts w:ascii="Times New Roman" w:eastAsiaTheme="minorEastAsia" w:hAnsi="Times New Roman" w:cs="Times New Roman"/>
          <w:sz w:val="28"/>
          <w:szCs w:val="28"/>
          <w:lang w:eastAsia="ru-RU"/>
        </w:rPr>
        <w:t xml:space="preserve">Ежемесячная надбавка за изучение, исследование, использование в работе и пропаганду языков коренных малочисленных народов Севера, проживающих на территории автономного округа, устанавливается в соответствии со </w:t>
      </w:r>
      <w:hyperlink r:id="rId45" w:history="1">
        <w:r w:rsidR="000A3F44" w:rsidRPr="002842D6">
          <w:rPr>
            <w:rStyle w:val="aa"/>
            <w:rFonts w:ascii="Times New Roman" w:eastAsiaTheme="minorEastAsia" w:hAnsi="Times New Roman" w:cs="Times New Roman"/>
            <w:color w:val="auto"/>
            <w:sz w:val="28"/>
            <w:szCs w:val="28"/>
            <w:u w:val="none"/>
            <w:lang w:eastAsia="ru-RU"/>
          </w:rPr>
          <w:t>статьей 5</w:t>
        </w:r>
      </w:hyperlink>
      <w:r w:rsidR="000A3F44" w:rsidRPr="00D53252">
        <w:rPr>
          <w:rFonts w:ascii="Times New Roman" w:eastAsiaTheme="minorEastAsia" w:hAnsi="Times New Roman" w:cs="Times New Roman"/>
          <w:sz w:val="28"/>
          <w:szCs w:val="28"/>
          <w:lang w:eastAsia="ru-RU"/>
        </w:rPr>
        <w:t xml:space="preserve"> Закона автономного округа от </w:t>
      </w:r>
      <w:r w:rsidR="00C70FA1">
        <w:rPr>
          <w:rFonts w:ascii="Times New Roman" w:eastAsiaTheme="minorEastAsia" w:hAnsi="Times New Roman" w:cs="Times New Roman"/>
          <w:sz w:val="28"/>
          <w:szCs w:val="28"/>
          <w:lang w:eastAsia="ru-RU"/>
        </w:rPr>
        <w:t xml:space="preserve">04.12.2001 </w:t>
      </w:r>
      <w:r w:rsidR="00C33EDD">
        <w:rPr>
          <w:rFonts w:ascii="Times New Roman" w:eastAsiaTheme="minorEastAsia" w:hAnsi="Times New Roman" w:cs="Times New Roman"/>
          <w:sz w:val="28"/>
          <w:szCs w:val="28"/>
          <w:lang w:eastAsia="ru-RU"/>
        </w:rPr>
        <w:t>№</w:t>
      </w:r>
      <w:r w:rsidR="000A3F44" w:rsidRPr="00D53252">
        <w:rPr>
          <w:rFonts w:ascii="Times New Roman" w:eastAsiaTheme="minorEastAsia" w:hAnsi="Times New Roman" w:cs="Times New Roman"/>
          <w:sz w:val="28"/>
          <w:szCs w:val="28"/>
          <w:lang w:eastAsia="ru-RU"/>
        </w:rPr>
        <w:t xml:space="preserve"> 89-оз </w:t>
      </w:r>
      <w:r w:rsidR="00C33EDD">
        <w:rPr>
          <w:rFonts w:ascii="Times New Roman" w:eastAsiaTheme="minorEastAsia" w:hAnsi="Times New Roman" w:cs="Times New Roman"/>
          <w:sz w:val="28"/>
          <w:szCs w:val="28"/>
          <w:lang w:eastAsia="ru-RU"/>
        </w:rPr>
        <w:t>«</w:t>
      </w:r>
      <w:r w:rsidR="000A3F44" w:rsidRPr="00D53252">
        <w:rPr>
          <w:rFonts w:ascii="Times New Roman" w:eastAsiaTheme="minorEastAsia" w:hAnsi="Times New Roman" w:cs="Times New Roman"/>
          <w:sz w:val="28"/>
          <w:szCs w:val="28"/>
          <w:lang w:eastAsia="ru-RU"/>
        </w:rPr>
        <w:t>О языках коренных малочисленных народов Севера, проживающих на территории Ханты-Мансийского автономного округа</w:t>
      </w:r>
      <w:r w:rsidR="00C33EDD">
        <w:rPr>
          <w:rFonts w:ascii="Times New Roman" w:eastAsiaTheme="minorEastAsia" w:hAnsi="Times New Roman" w:cs="Times New Roman"/>
          <w:sz w:val="28"/>
          <w:szCs w:val="28"/>
          <w:lang w:eastAsia="ru-RU"/>
        </w:rPr>
        <w:t>»</w:t>
      </w:r>
      <w:r w:rsidR="000A3F44" w:rsidRPr="00D53252">
        <w:rPr>
          <w:rFonts w:ascii="Times New Roman" w:eastAsiaTheme="minorEastAsia" w:hAnsi="Times New Roman" w:cs="Times New Roman"/>
          <w:sz w:val="28"/>
          <w:szCs w:val="28"/>
          <w:lang w:eastAsia="ru-RU"/>
        </w:rPr>
        <w:t>.</w:t>
      </w:r>
    </w:p>
    <w:p w:rsidR="000A3F44" w:rsidRPr="00D53252" w:rsidRDefault="000A3F44" w:rsidP="000A3F44">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53252">
        <w:rPr>
          <w:rFonts w:ascii="Times New Roman" w:eastAsiaTheme="minorEastAsia" w:hAnsi="Times New Roman" w:cs="Times New Roman"/>
          <w:sz w:val="28"/>
          <w:szCs w:val="28"/>
          <w:lang w:eastAsia="ru-RU"/>
        </w:rPr>
        <w:t>Ежемесячная надбавка за изучение, исследование, использование в работе и пропаганду языков коренных малочисленных народов Севера, проживающих на территории автономного округа, устанавливается в размере до 25 процентов к должностному окладу.</w:t>
      </w:r>
    </w:p>
    <w:p w:rsidR="00BB1BC0" w:rsidRPr="0051754C" w:rsidRDefault="000A3F44" w:rsidP="00C70FA1">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53252">
        <w:rPr>
          <w:rFonts w:ascii="Times New Roman" w:eastAsiaTheme="minorEastAsia" w:hAnsi="Times New Roman" w:cs="Times New Roman"/>
          <w:sz w:val="28"/>
          <w:szCs w:val="28"/>
          <w:lang w:eastAsia="ru-RU"/>
        </w:rPr>
        <w:t>Ежемесячная надбавка устанавливается работникам учреждений, в профессиональные обязанности которых входит обязательное изучение, исследование, использование в работе и пропаганду языков коренных малочисленных народов Севера, проживающих на территории автономного округа в соответствии с порядком, критериями и размерами, установленн</w:t>
      </w:r>
      <w:r w:rsidR="00C70FA1">
        <w:rPr>
          <w:rFonts w:ascii="Times New Roman" w:eastAsiaTheme="minorEastAsia" w:hAnsi="Times New Roman" w:cs="Times New Roman"/>
          <w:sz w:val="28"/>
          <w:szCs w:val="28"/>
          <w:lang w:eastAsia="ru-RU"/>
        </w:rPr>
        <w:t>ыми локальным актом учреждения.</w:t>
      </w:r>
    </w:p>
    <w:p w:rsidR="0051754C" w:rsidRPr="0051754C" w:rsidRDefault="0051754C" w:rsidP="0051754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51754C" w:rsidRPr="00833C95" w:rsidRDefault="0051754C" w:rsidP="001543B2">
      <w:pPr>
        <w:widowControl w:val="0"/>
        <w:autoSpaceDE w:val="0"/>
        <w:autoSpaceDN w:val="0"/>
        <w:spacing w:after="0" w:line="240" w:lineRule="auto"/>
        <w:jc w:val="right"/>
        <w:rPr>
          <w:rFonts w:ascii="Times New Roman" w:eastAsiaTheme="minorEastAsia" w:hAnsi="Times New Roman" w:cs="Times New Roman"/>
          <w:bCs/>
          <w:sz w:val="28"/>
          <w:szCs w:val="28"/>
          <w:lang w:eastAsia="ru-RU"/>
        </w:rPr>
      </w:pPr>
      <w:r w:rsidRPr="00833C95">
        <w:rPr>
          <w:rFonts w:ascii="Times New Roman" w:eastAsiaTheme="minorEastAsia" w:hAnsi="Times New Roman" w:cs="Times New Roman"/>
          <w:bCs/>
          <w:sz w:val="28"/>
          <w:szCs w:val="28"/>
          <w:lang w:eastAsia="ru-RU"/>
        </w:rPr>
        <w:t xml:space="preserve">Таблица </w:t>
      </w:r>
      <w:r w:rsidR="0004399B">
        <w:rPr>
          <w:rFonts w:ascii="Times New Roman" w:eastAsiaTheme="minorEastAsia" w:hAnsi="Times New Roman" w:cs="Times New Roman"/>
          <w:bCs/>
          <w:sz w:val="28"/>
          <w:szCs w:val="28"/>
          <w:lang w:eastAsia="ru-RU"/>
        </w:rPr>
        <w:t>11</w:t>
      </w:r>
    </w:p>
    <w:p w:rsidR="0051754C" w:rsidRPr="00847A36" w:rsidRDefault="0051754C" w:rsidP="001543B2">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847A36">
        <w:rPr>
          <w:rFonts w:ascii="Times New Roman" w:eastAsiaTheme="minorEastAsia" w:hAnsi="Times New Roman" w:cs="Times New Roman"/>
          <w:bCs/>
          <w:sz w:val="28"/>
          <w:szCs w:val="28"/>
          <w:lang w:eastAsia="ru-RU"/>
        </w:rPr>
        <w:t>Выплаты за награды, почетные звания, наличие ученой степени</w:t>
      </w:r>
    </w:p>
    <w:p w:rsidR="0051754C" w:rsidRPr="0051754C" w:rsidRDefault="0051754C" w:rsidP="0051754C">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626"/>
        <w:gridCol w:w="1134"/>
        <w:gridCol w:w="2126"/>
        <w:gridCol w:w="2059"/>
        <w:gridCol w:w="1843"/>
      </w:tblGrid>
      <w:tr w:rsidR="0051754C" w:rsidRPr="00DB278D" w:rsidTr="00DB278D">
        <w:tc>
          <w:tcPr>
            <w:tcW w:w="568" w:type="dxa"/>
            <w:vAlign w:val="center"/>
          </w:tcPr>
          <w:p w:rsidR="0051754C" w:rsidRPr="00DB278D" w:rsidRDefault="0051754C" w:rsidP="00DB27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п/п</w:t>
            </w:r>
          </w:p>
        </w:tc>
        <w:tc>
          <w:tcPr>
            <w:tcW w:w="1626" w:type="dxa"/>
            <w:vAlign w:val="center"/>
          </w:tcPr>
          <w:p w:rsidR="0051754C" w:rsidRPr="00DB278D" w:rsidRDefault="0051754C" w:rsidP="00DB27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Наименование выплаты</w:t>
            </w:r>
          </w:p>
        </w:tc>
        <w:tc>
          <w:tcPr>
            <w:tcW w:w="1134" w:type="dxa"/>
            <w:vAlign w:val="center"/>
          </w:tcPr>
          <w:p w:rsidR="0051754C" w:rsidRPr="00DB278D" w:rsidRDefault="0051754C" w:rsidP="00DB27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Размер выплаты</w:t>
            </w:r>
          </w:p>
        </w:tc>
        <w:tc>
          <w:tcPr>
            <w:tcW w:w="2126" w:type="dxa"/>
            <w:vAlign w:val="center"/>
          </w:tcPr>
          <w:p w:rsidR="0051754C" w:rsidRPr="00DB278D" w:rsidRDefault="0051754C" w:rsidP="00DB27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Категории работников</w:t>
            </w:r>
          </w:p>
        </w:tc>
        <w:tc>
          <w:tcPr>
            <w:tcW w:w="2059" w:type="dxa"/>
            <w:vAlign w:val="center"/>
          </w:tcPr>
          <w:p w:rsidR="0051754C" w:rsidRPr="00DB278D" w:rsidRDefault="0051754C" w:rsidP="00DB27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Условия осуществления выплаты</w:t>
            </w:r>
          </w:p>
        </w:tc>
        <w:tc>
          <w:tcPr>
            <w:tcW w:w="1843" w:type="dxa"/>
            <w:vAlign w:val="center"/>
          </w:tcPr>
          <w:p w:rsidR="0051754C" w:rsidRPr="00DB278D" w:rsidRDefault="0051754C" w:rsidP="00DB27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Периодичность осуществления выплаты</w:t>
            </w:r>
          </w:p>
        </w:tc>
      </w:tr>
      <w:tr w:rsidR="0051754C" w:rsidRPr="00DB278D" w:rsidTr="00DB278D">
        <w:tc>
          <w:tcPr>
            <w:tcW w:w="568" w:type="dxa"/>
            <w:vAlign w:val="center"/>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1</w:t>
            </w:r>
          </w:p>
        </w:tc>
        <w:tc>
          <w:tcPr>
            <w:tcW w:w="1626" w:type="dxa"/>
            <w:vAlign w:val="center"/>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2</w:t>
            </w:r>
          </w:p>
        </w:tc>
        <w:tc>
          <w:tcPr>
            <w:tcW w:w="1134" w:type="dxa"/>
            <w:vAlign w:val="center"/>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3</w:t>
            </w:r>
          </w:p>
        </w:tc>
        <w:tc>
          <w:tcPr>
            <w:tcW w:w="2126" w:type="dxa"/>
            <w:vAlign w:val="center"/>
          </w:tcPr>
          <w:p w:rsidR="0051754C" w:rsidRPr="00DB278D" w:rsidRDefault="0051754C"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4</w:t>
            </w:r>
          </w:p>
        </w:tc>
        <w:tc>
          <w:tcPr>
            <w:tcW w:w="2059" w:type="dxa"/>
            <w:vAlign w:val="center"/>
          </w:tcPr>
          <w:p w:rsidR="0051754C" w:rsidRPr="00DB278D" w:rsidRDefault="0051754C"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5</w:t>
            </w:r>
          </w:p>
        </w:tc>
        <w:tc>
          <w:tcPr>
            <w:tcW w:w="1843" w:type="dxa"/>
            <w:vAlign w:val="center"/>
          </w:tcPr>
          <w:p w:rsidR="0051754C" w:rsidRPr="00DB278D" w:rsidRDefault="0051754C"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6</w:t>
            </w:r>
          </w:p>
        </w:tc>
      </w:tr>
      <w:tr w:rsidR="0051754C" w:rsidRPr="00DB278D" w:rsidTr="00DB278D">
        <w:tc>
          <w:tcPr>
            <w:tcW w:w="568" w:type="dxa"/>
            <w:vMerge w:val="restart"/>
            <w:vAlign w:val="center"/>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1.</w:t>
            </w:r>
          </w:p>
        </w:tc>
        <w:tc>
          <w:tcPr>
            <w:tcW w:w="1626" w:type="dxa"/>
            <w:vMerge w:val="restart"/>
            <w:vAlign w:val="center"/>
          </w:tcPr>
          <w:p w:rsidR="0051754C" w:rsidRPr="00DB278D" w:rsidRDefault="0081448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53252">
              <w:rPr>
                <w:rFonts w:ascii="Times New Roman" w:eastAsiaTheme="minorEastAsia" w:hAnsi="Times New Roman" w:cs="Times New Roman"/>
                <w:sz w:val="24"/>
                <w:szCs w:val="24"/>
                <w:lang w:eastAsia="ru-RU"/>
              </w:rPr>
              <w:t>Выплата</w:t>
            </w:r>
            <w:r w:rsidRPr="00DB278D">
              <w:rPr>
                <w:rFonts w:ascii="Times New Roman" w:eastAsiaTheme="minorEastAsia" w:hAnsi="Times New Roman" w:cs="Times New Roman"/>
                <w:sz w:val="24"/>
                <w:szCs w:val="24"/>
                <w:lang w:eastAsia="ru-RU"/>
              </w:rPr>
              <w:t xml:space="preserve"> за </w:t>
            </w:r>
            <w:r w:rsidR="0051754C" w:rsidRPr="00DB278D">
              <w:rPr>
                <w:rFonts w:ascii="Times New Roman" w:eastAsiaTheme="minorEastAsia" w:hAnsi="Times New Roman" w:cs="Times New Roman"/>
                <w:sz w:val="24"/>
                <w:szCs w:val="24"/>
                <w:lang w:eastAsia="ru-RU"/>
              </w:rPr>
              <w:t>награды, почетные звания, наличие ученой степени</w:t>
            </w:r>
          </w:p>
        </w:tc>
        <w:tc>
          <w:tcPr>
            <w:tcW w:w="1134" w:type="dxa"/>
            <w:tcBorders>
              <w:bottom w:val="nil"/>
            </w:tcBorders>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Borders>
              <w:bottom w:val="nil"/>
            </w:tcBorders>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Работники </w:t>
            </w:r>
            <w:r w:rsidR="00294C7E" w:rsidRPr="00DB278D">
              <w:rPr>
                <w:rFonts w:ascii="Times New Roman" w:eastAsiaTheme="minorEastAsia" w:hAnsi="Times New Roman" w:cs="Times New Roman"/>
                <w:sz w:val="24"/>
                <w:szCs w:val="24"/>
                <w:lang w:eastAsia="ru-RU"/>
              </w:rPr>
              <w:t>у</w:t>
            </w:r>
            <w:r w:rsidRPr="00DB278D">
              <w:rPr>
                <w:rFonts w:ascii="Times New Roman" w:eastAsiaTheme="minorEastAsia" w:hAnsi="Times New Roman" w:cs="Times New Roman"/>
                <w:sz w:val="24"/>
                <w:szCs w:val="24"/>
                <w:lang w:eastAsia="ru-RU"/>
              </w:rPr>
              <w:t>чреждения, имеющие ученую степень:</w:t>
            </w:r>
          </w:p>
        </w:tc>
        <w:tc>
          <w:tcPr>
            <w:tcW w:w="2059" w:type="dxa"/>
            <w:vMerge w:val="restart"/>
            <w:vAlign w:val="center"/>
          </w:tcPr>
          <w:p w:rsidR="0051754C" w:rsidRPr="00DB278D" w:rsidRDefault="0081448C"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Выплата устанавливается в процентах от оклада (должностного оклада) по одному из оснований, имеющему большее значение, в соответствие с профилем профессиональной деятельности по месту основной работы. Выплата </w:t>
            </w:r>
            <w:r w:rsidRPr="00DB278D">
              <w:rPr>
                <w:rFonts w:ascii="Times New Roman" w:eastAsiaTheme="minorEastAsia" w:hAnsi="Times New Roman" w:cs="Times New Roman"/>
                <w:sz w:val="24"/>
                <w:szCs w:val="24"/>
                <w:lang w:eastAsia="ru-RU"/>
              </w:rPr>
              <w:lastRenderedPageBreak/>
              <w:t>за наличие ученой степени не применяется в отношении научных работников, занятых в сфере научных исследований и разработок учреждения, ученые степени по которым предусмотрены квалификационными характеристиками.</w:t>
            </w:r>
          </w:p>
        </w:tc>
        <w:tc>
          <w:tcPr>
            <w:tcW w:w="1843" w:type="dxa"/>
            <w:vMerge w:val="restart"/>
            <w:vAlign w:val="center"/>
          </w:tcPr>
          <w:p w:rsidR="0081448C" w:rsidRPr="00DB278D" w:rsidRDefault="0051754C" w:rsidP="008144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lastRenderedPageBreak/>
              <w:t>Ежемесячно</w:t>
            </w:r>
          </w:p>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51754C" w:rsidRPr="00DB278D" w:rsidTr="00DB278D">
        <w:tblPrEx>
          <w:tblBorders>
            <w:insideH w:val="nil"/>
          </w:tblBorders>
        </w:tblPrEx>
        <w:tc>
          <w:tcPr>
            <w:tcW w:w="568" w:type="dxa"/>
            <w:vMerge/>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626" w:type="dxa"/>
            <w:vMerge/>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134" w:type="dxa"/>
            <w:tcBorders>
              <w:top w:val="nil"/>
              <w:bottom w:val="nil"/>
            </w:tcBorders>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20%</w:t>
            </w:r>
          </w:p>
        </w:tc>
        <w:tc>
          <w:tcPr>
            <w:tcW w:w="2126" w:type="dxa"/>
            <w:tcBorders>
              <w:top w:val="nil"/>
              <w:bottom w:val="nil"/>
            </w:tcBorders>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доктор наук</w:t>
            </w:r>
          </w:p>
        </w:tc>
        <w:tc>
          <w:tcPr>
            <w:tcW w:w="2059" w:type="dxa"/>
            <w:vMerge/>
          </w:tcPr>
          <w:p w:rsidR="0051754C" w:rsidRPr="00DB278D" w:rsidRDefault="0051754C" w:rsidP="0051754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1843" w:type="dxa"/>
            <w:vMerge/>
          </w:tcPr>
          <w:p w:rsidR="0051754C" w:rsidRPr="00DB278D" w:rsidRDefault="0051754C" w:rsidP="0051754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51754C" w:rsidRPr="00DB278D" w:rsidTr="00DB278D">
        <w:tblPrEx>
          <w:tblBorders>
            <w:insideH w:val="nil"/>
          </w:tblBorders>
        </w:tblPrEx>
        <w:tc>
          <w:tcPr>
            <w:tcW w:w="568" w:type="dxa"/>
            <w:vMerge/>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626" w:type="dxa"/>
            <w:vMerge/>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134" w:type="dxa"/>
            <w:tcBorders>
              <w:top w:val="nil"/>
            </w:tcBorders>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10%</w:t>
            </w:r>
          </w:p>
        </w:tc>
        <w:tc>
          <w:tcPr>
            <w:tcW w:w="2126" w:type="dxa"/>
            <w:tcBorders>
              <w:top w:val="nil"/>
            </w:tcBorders>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кандидат наук</w:t>
            </w:r>
          </w:p>
        </w:tc>
        <w:tc>
          <w:tcPr>
            <w:tcW w:w="2059" w:type="dxa"/>
            <w:vMerge/>
          </w:tcPr>
          <w:p w:rsidR="0051754C" w:rsidRPr="00DB278D" w:rsidRDefault="0051754C" w:rsidP="0051754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1843" w:type="dxa"/>
            <w:vMerge/>
          </w:tcPr>
          <w:p w:rsidR="0051754C" w:rsidRPr="00DB278D" w:rsidRDefault="0051754C" w:rsidP="0051754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51754C" w:rsidRPr="00DB278D" w:rsidTr="00DB278D">
        <w:trPr>
          <w:trHeight w:val="20"/>
        </w:trPr>
        <w:tc>
          <w:tcPr>
            <w:tcW w:w="568" w:type="dxa"/>
            <w:vMerge/>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626" w:type="dxa"/>
            <w:vMerge/>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134" w:type="dxa"/>
            <w:vAlign w:val="center"/>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10%</w:t>
            </w:r>
          </w:p>
        </w:tc>
        <w:tc>
          <w:tcPr>
            <w:tcW w:w="2126" w:type="dxa"/>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Работники </w:t>
            </w:r>
            <w:r w:rsidR="00294C7E" w:rsidRPr="00DB278D">
              <w:rPr>
                <w:rFonts w:ascii="Times New Roman" w:eastAsiaTheme="minorEastAsia" w:hAnsi="Times New Roman" w:cs="Times New Roman"/>
                <w:sz w:val="24"/>
                <w:szCs w:val="24"/>
                <w:lang w:eastAsia="ru-RU"/>
              </w:rPr>
              <w:t>у</w:t>
            </w:r>
            <w:r w:rsidRPr="00DB278D">
              <w:rPr>
                <w:rFonts w:ascii="Times New Roman" w:eastAsiaTheme="minorEastAsia" w:hAnsi="Times New Roman" w:cs="Times New Roman"/>
                <w:sz w:val="24"/>
                <w:szCs w:val="24"/>
                <w:lang w:eastAsia="ru-RU"/>
              </w:rPr>
              <w:t>чреждения, имеющие:</w:t>
            </w:r>
          </w:p>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государственные награды (ордена, медали) Российской </w:t>
            </w:r>
            <w:r w:rsidRPr="00DB278D">
              <w:rPr>
                <w:rFonts w:ascii="Times New Roman" w:eastAsiaTheme="minorEastAsia" w:hAnsi="Times New Roman" w:cs="Times New Roman"/>
                <w:sz w:val="24"/>
                <w:szCs w:val="24"/>
                <w:lang w:eastAsia="ru-RU"/>
              </w:rPr>
              <w:lastRenderedPageBreak/>
              <w:t>Федерации, СССР, РСФСР, Ханты-Мансийского автономного округа – Югры</w:t>
            </w:r>
          </w:p>
        </w:tc>
        <w:tc>
          <w:tcPr>
            <w:tcW w:w="2059" w:type="dxa"/>
            <w:vMerge/>
          </w:tcPr>
          <w:p w:rsidR="0051754C" w:rsidRPr="00DB278D" w:rsidRDefault="0051754C" w:rsidP="0051754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1843" w:type="dxa"/>
            <w:vMerge/>
          </w:tcPr>
          <w:p w:rsidR="0051754C" w:rsidRPr="00DB278D" w:rsidRDefault="0051754C" w:rsidP="0051754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51754C" w:rsidRPr="00DB278D" w:rsidTr="00DB278D">
        <w:tblPrEx>
          <w:tblBorders>
            <w:insideH w:val="nil"/>
          </w:tblBorders>
        </w:tblPrEx>
        <w:tc>
          <w:tcPr>
            <w:tcW w:w="568" w:type="dxa"/>
            <w:vMerge/>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626" w:type="dxa"/>
            <w:vMerge/>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134" w:type="dxa"/>
            <w:tcBorders>
              <w:bottom w:val="nil"/>
            </w:tcBorders>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Borders>
              <w:bottom w:val="nil"/>
            </w:tcBorders>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Работники </w:t>
            </w:r>
            <w:r w:rsidR="00294C7E" w:rsidRPr="00DB278D">
              <w:rPr>
                <w:rFonts w:ascii="Times New Roman" w:eastAsiaTheme="minorEastAsia" w:hAnsi="Times New Roman" w:cs="Times New Roman"/>
                <w:sz w:val="24"/>
                <w:szCs w:val="24"/>
                <w:lang w:eastAsia="ru-RU"/>
              </w:rPr>
              <w:t>у</w:t>
            </w:r>
            <w:r w:rsidRPr="00DB278D">
              <w:rPr>
                <w:rFonts w:ascii="Times New Roman" w:eastAsiaTheme="minorEastAsia" w:hAnsi="Times New Roman" w:cs="Times New Roman"/>
                <w:sz w:val="24"/>
                <w:szCs w:val="24"/>
                <w:lang w:eastAsia="ru-RU"/>
              </w:rPr>
              <w:t>чреждения, имеющие:</w:t>
            </w:r>
          </w:p>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Почетные звания Российской Федерации, СССР, РСФСР, Ханты-Мансийского автономного округа – Югры (по профилю деятельности)</w:t>
            </w:r>
          </w:p>
        </w:tc>
        <w:tc>
          <w:tcPr>
            <w:tcW w:w="2059" w:type="dxa"/>
            <w:vMerge/>
          </w:tcPr>
          <w:p w:rsidR="0051754C" w:rsidRPr="00DB278D" w:rsidRDefault="0051754C" w:rsidP="0051754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1843" w:type="dxa"/>
            <w:vMerge/>
          </w:tcPr>
          <w:p w:rsidR="0051754C" w:rsidRPr="00DB278D" w:rsidRDefault="0051754C" w:rsidP="0051754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51754C" w:rsidRPr="00DB278D" w:rsidTr="00DB278D">
        <w:tblPrEx>
          <w:tblBorders>
            <w:insideH w:val="nil"/>
          </w:tblBorders>
        </w:tblPrEx>
        <w:tc>
          <w:tcPr>
            <w:tcW w:w="568" w:type="dxa"/>
            <w:vMerge/>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626" w:type="dxa"/>
            <w:vMerge/>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134" w:type="dxa"/>
            <w:tcBorders>
              <w:top w:val="nil"/>
              <w:bottom w:val="nil"/>
            </w:tcBorders>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20%</w:t>
            </w:r>
          </w:p>
        </w:tc>
        <w:tc>
          <w:tcPr>
            <w:tcW w:w="2126" w:type="dxa"/>
            <w:tcBorders>
              <w:top w:val="nil"/>
              <w:bottom w:val="nil"/>
            </w:tcBorders>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«Народный...»</w:t>
            </w:r>
          </w:p>
        </w:tc>
        <w:tc>
          <w:tcPr>
            <w:tcW w:w="2059" w:type="dxa"/>
            <w:vMerge/>
          </w:tcPr>
          <w:p w:rsidR="0051754C" w:rsidRPr="00DB278D" w:rsidRDefault="0051754C" w:rsidP="0051754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1843" w:type="dxa"/>
            <w:vMerge/>
          </w:tcPr>
          <w:p w:rsidR="0051754C" w:rsidRPr="00DB278D" w:rsidRDefault="0051754C" w:rsidP="0051754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51754C" w:rsidRPr="00DB278D" w:rsidTr="00DB278D">
        <w:tblPrEx>
          <w:tblBorders>
            <w:insideH w:val="nil"/>
          </w:tblBorders>
        </w:tblPrEx>
        <w:tc>
          <w:tcPr>
            <w:tcW w:w="568" w:type="dxa"/>
            <w:vMerge/>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626" w:type="dxa"/>
            <w:vMerge/>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134" w:type="dxa"/>
            <w:tcBorders>
              <w:top w:val="nil"/>
              <w:bottom w:val="nil"/>
            </w:tcBorders>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10%</w:t>
            </w:r>
          </w:p>
        </w:tc>
        <w:tc>
          <w:tcPr>
            <w:tcW w:w="2126" w:type="dxa"/>
            <w:tcBorders>
              <w:top w:val="nil"/>
              <w:bottom w:val="nil"/>
            </w:tcBorders>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«Заслуженный…»</w:t>
            </w:r>
          </w:p>
        </w:tc>
        <w:tc>
          <w:tcPr>
            <w:tcW w:w="2059" w:type="dxa"/>
            <w:vMerge/>
          </w:tcPr>
          <w:p w:rsidR="0051754C" w:rsidRPr="00DB278D" w:rsidRDefault="0051754C" w:rsidP="0051754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1843" w:type="dxa"/>
            <w:vMerge/>
          </w:tcPr>
          <w:p w:rsidR="0051754C" w:rsidRPr="00DB278D" w:rsidRDefault="0051754C" w:rsidP="0051754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51754C" w:rsidRPr="00DB278D" w:rsidTr="00DB278D">
        <w:tblPrEx>
          <w:tblBorders>
            <w:insideH w:val="nil"/>
          </w:tblBorders>
        </w:tblPrEx>
        <w:trPr>
          <w:trHeight w:val="20"/>
        </w:trPr>
        <w:tc>
          <w:tcPr>
            <w:tcW w:w="568" w:type="dxa"/>
            <w:vMerge/>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626" w:type="dxa"/>
            <w:vMerge/>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134" w:type="dxa"/>
            <w:tcBorders>
              <w:top w:val="nil"/>
            </w:tcBorders>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10%</w:t>
            </w:r>
          </w:p>
        </w:tc>
        <w:tc>
          <w:tcPr>
            <w:tcW w:w="2126" w:type="dxa"/>
            <w:tcBorders>
              <w:top w:val="nil"/>
            </w:tcBorders>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«Лауреат...»</w:t>
            </w:r>
          </w:p>
        </w:tc>
        <w:tc>
          <w:tcPr>
            <w:tcW w:w="2059" w:type="dxa"/>
            <w:vMerge/>
          </w:tcPr>
          <w:p w:rsidR="0051754C" w:rsidRPr="00DB278D" w:rsidRDefault="0051754C" w:rsidP="0051754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1843" w:type="dxa"/>
            <w:vMerge/>
          </w:tcPr>
          <w:p w:rsidR="0051754C" w:rsidRPr="00DB278D" w:rsidRDefault="0051754C" w:rsidP="0051754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51754C" w:rsidRPr="00DB278D" w:rsidTr="00DB278D">
        <w:tc>
          <w:tcPr>
            <w:tcW w:w="568" w:type="dxa"/>
            <w:vMerge/>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626" w:type="dxa"/>
            <w:vMerge/>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134" w:type="dxa"/>
            <w:vAlign w:val="center"/>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5%</w:t>
            </w:r>
          </w:p>
        </w:tc>
        <w:tc>
          <w:tcPr>
            <w:tcW w:w="2126" w:type="dxa"/>
          </w:tcPr>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 xml:space="preserve">Работники </w:t>
            </w:r>
            <w:r w:rsidR="00294C7E" w:rsidRPr="00DB278D">
              <w:rPr>
                <w:rFonts w:ascii="Times New Roman" w:eastAsiaTheme="minorEastAsia" w:hAnsi="Times New Roman" w:cs="Times New Roman"/>
                <w:sz w:val="24"/>
                <w:szCs w:val="24"/>
                <w:lang w:eastAsia="ru-RU"/>
              </w:rPr>
              <w:t>у</w:t>
            </w:r>
            <w:r w:rsidRPr="00DB278D">
              <w:rPr>
                <w:rFonts w:ascii="Times New Roman" w:eastAsiaTheme="minorEastAsia" w:hAnsi="Times New Roman" w:cs="Times New Roman"/>
                <w:sz w:val="24"/>
                <w:szCs w:val="24"/>
                <w:lang w:eastAsia="ru-RU"/>
              </w:rPr>
              <w:t>чреждения, имеющие:</w:t>
            </w:r>
          </w:p>
          <w:p w:rsidR="0051754C" w:rsidRPr="00DB278D" w:rsidRDefault="0051754C" w:rsidP="0017425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B278D">
              <w:rPr>
                <w:rFonts w:ascii="Times New Roman" w:eastAsiaTheme="minorEastAsia" w:hAnsi="Times New Roman" w:cs="Times New Roman"/>
                <w:sz w:val="24"/>
                <w:szCs w:val="24"/>
                <w:lang w:eastAsia="ru-RU"/>
              </w:rPr>
              <w:t>ведомственные знаки отличия в труде (по профилю деятельности), утвержденные в установленном порядке федеральным органом исполнительной власти в сфере культуры Российской Федерации, СССР, РСФСР</w:t>
            </w:r>
          </w:p>
        </w:tc>
        <w:tc>
          <w:tcPr>
            <w:tcW w:w="2059" w:type="dxa"/>
            <w:vMerge/>
          </w:tcPr>
          <w:p w:rsidR="0051754C" w:rsidRPr="00DB278D" w:rsidRDefault="0051754C" w:rsidP="0051754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1843" w:type="dxa"/>
            <w:vMerge/>
          </w:tcPr>
          <w:p w:rsidR="0051754C" w:rsidRPr="00DB278D" w:rsidRDefault="0051754C" w:rsidP="0051754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bl>
    <w:p w:rsidR="0081448C" w:rsidRPr="00E06D43" w:rsidRDefault="007112F0" w:rsidP="0081448C">
      <w:pPr>
        <w:widowControl w:val="0"/>
        <w:autoSpaceDE w:val="0"/>
        <w:autoSpaceDN w:val="0"/>
        <w:spacing w:after="0" w:line="240" w:lineRule="auto"/>
        <w:ind w:firstLine="567"/>
        <w:jc w:val="both"/>
        <w:rPr>
          <w:rFonts w:ascii="Times New Roman" w:eastAsiaTheme="minorEastAsia" w:hAnsi="Times New Roman" w:cs="Times New Roman"/>
          <w:strike/>
          <w:sz w:val="28"/>
          <w:szCs w:val="28"/>
          <w:lang w:eastAsia="ru-RU"/>
        </w:rPr>
      </w:pPr>
      <w:r w:rsidRPr="00D53252">
        <w:rPr>
          <w:rFonts w:ascii="Times New Roman" w:eastAsiaTheme="minorEastAsia" w:hAnsi="Times New Roman" w:cs="Times New Roman"/>
          <w:sz w:val="28"/>
          <w:szCs w:val="28"/>
          <w:lang w:eastAsia="ru-RU"/>
        </w:rPr>
        <w:t>4</w:t>
      </w:r>
      <w:r w:rsidR="000A3F44" w:rsidRPr="00D53252">
        <w:rPr>
          <w:rFonts w:ascii="Times New Roman" w:eastAsiaTheme="minorEastAsia" w:hAnsi="Times New Roman" w:cs="Times New Roman"/>
          <w:sz w:val="28"/>
          <w:szCs w:val="28"/>
          <w:lang w:eastAsia="ru-RU"/>
        </w:rPr>
        <w:t>6</w:t>
      </w:r>
      <w:r w:rsidR="0051754C" w:rsidRPr="00D53252">
        <w:rPr>
          <w:rFonts w:ascii="Times New Roman" w:eastAsiaTheme="minorEastAsia" w:hAnsi="Times New Roman" w:cs="Times New Roman"/>
          <w:sz w:val="28"/>
          <w:szCs w:val="28"/>
          <w:lang w:eastAsia="ru-RU"/>
        </w:rPr>
        <w:t xml:space="preserve">. </w:t>
      </w:r>
      <w:r w:rsidR="0081448C" w:rsidRPr="00D53252">
        <w:rPr>
          <w:rFonts w:ascii="Times New Roman" w:eastAsiaTheme="minorEastAsia" w:hAnsi="Times New Roman" w:cs="Times New Roman"/>
          <w:sz w:val="28"/>
          <w:szCs w:val="28"/>
          <w:lang w:eastAsia="ru-RU"/>
        </w:rPr>
        <w:t xml:space="preserve">Размер материальной помощи в связи со смертью близких родственников (родители, </w:t>
      </w:r>
      <w:r w:rsidR="00DF0CBE" w:rsidRPr="00D53252">
        <w:rPr>
          <w:rFonts w:ascii="Times New Roman" w:eastAsiaTheme="minorEastAsia" w:hAnsi="Times New Roman" w:cs="Times New Roman"/>
          <w:sz w:val="28"/>
          <w:szCs w:val="28"/>
          <w:lang w:eastAsia="ru-RU"/>
        </w:rPr>
        <w:t>супруг</w:t>
      </w:r>
      <w:r w:rsidR="0081448C" w:rsidRPr="00D53252">
        <w:rPr>
          <w:rFonts w:ascii="Times New Roman" w:eastAsiaTheme="minorEastAsia" w:hAnsi="Times New Roman" w:cs="Times New Roman"/>
          <w:sz w:val="28"/>
          <w:szCs w:val="28"/>
          <w:lang w:eastAsia="ru-RU"/>
        </w:rPr>
        <w:t xml:space="preserve"> (</w:t>
      </w:r>
      <w:r w:rsidR="00DF0CBE" w:rsidRPr="00D53252">
        <w:rPr>
          <w:rFonts w:ascii="Times New Roman" w:eastAsiaTheme="minorEastAsia" w:hAnsi="Times New Roman" w:cs="Times New Roman"/>
          <w:sz w:val="28"/>
          <w:szCs w:val="28"/>
          <w:lang w:eastAsia="ru-RU"/>
        </w:rPr>
        <w:t>супруга</w:t>
      </w:r>
      <w:r w:rsidR="0081448C" w:rsidRPr="00D53252">
        <w:rPr>
          <w:rFonts w:ascii="Times New Roman" w:eastAsiaTheme="minorEastAsia" w:hAnsi="Times New Roman" w:cs="Times New Roman"/>
          <w:sz w:val="28"/>
          <w:szCs w:val="28"/>
          <w:lang w:eastAsia="ru-RU"/>
        </w:rPr>
        <w:t>), дети) устанавливается в сумме 10</w:t>
      </w:r>
      <w:r w:rsidR="00C33EDD">
        <w:rPr>
          <w:rFonts w:ascii="Times New Roman" w:eastAsiaTheme="minorEastAsia" w:hAnsi="Times New Roman" w:cs="Times New Roman"/>
          <w:sz w:val="28"/>
          <w:szCs w:val="28"/>
          <w:lang w:eastAsia="ru-RU"/>
        </w:rPr>
        <w:t> </w:t>
      </w:r>
      <w:r w:rsidR="0081448C" w:rsidRPr="00D53252">
        <w:rPr>
          <w:rFonts w:ascii="Times New Roman" w:eastAsiaTheme="minorEastAsia" w:hAnsi="Times New Roman" w:cs="Times New Roman"/>
          <w:sz w:val="28"/>
          <w:szCs w:val="28"/>
          <w:lang w:eastAsia="ru-RU"/>
        </w:rPr>
        <w:t xml:space="preserve">000 (Десять тысяч) рублей, выплачивается работнику Учреждения в течение 5 рабочих дней со дня поступления от него соответствующего заявления при наличии документов, подтверждающих соответствующий факт. </w:t>
      </w:r>
    </w:p>
    <w:p w:rsidR="0051754C" w:rsidRPr="0051754C" w:rsidRDefault="0081448C" w:rsidP="0081448C">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53252">
        <w:rPr>
          <w:rFonts w:ascii="Times New Roman" w:eastAsiaTheme="minorEastAsia" w:hAnsi="Times New Roman" w:cs="Times New Roman"/>
          <w:sz w:val="28"/>
          <w:szCs w:val="28"/>
          <w:lang w:eastAsia="ru-RU"/>
        </w:rPr>
        <w:t xml:space="preserve">Выплата материальной помощи осуществляется на основании приказа (распоряжения) работодателя по заявлению с приложением соответствующих </w:t>
      </w:r>
      <w:r w:rsidRPr="00D53252">
        <w:rPr>
          <w:rFonts w:ascii="Times New Roman" w:eastAsiaTheme="minorEastAsia" w:hAnsi="Times New Roman" w:cs="Times New Roman"/>
          <w:sz w:val="28"/>
          <w:szCs w:val="28"/>
          <w:lang w:eastAsia="ru-RU"/>
        </w:rPr>
        <w:lastRenderedPageBreak/>
        <w:t>документов (копии свидетельства о смерти, документов, подтверждающих родство).</w:t>
      </w:r>
    </w:p>
    <w:p w:rsidR="008E04B8" w:rsidRDefault="008E04B8"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p>
    <w:p w:rsidR="008E04B8" w:rsidRDefault="008E04B8" w:rsidP="0018591F">
      <w:pPr>
        <w:widowControl w:val="0"/>
        <w:autoSpaceDE w:val="0"/>
        <w:autoSpaceDN w:val="0"/>
        <w:spacing w:after="0" w:line="240" w:lineRule="auto"/>
        <w:ind w:firstLine="567"/>
        <w:jc w:val="center"/>
        <w:rPr>
          <w:rFonts w:ascii="Times New Roman" w:eastAsiaTheme="minorEastAsia" w:hAnsi="Times New Roman" w:cs="Times New Roman"/>
          <w:sz w:val="28"/>
          <w:szCs w:val="28"/>
          <w:lang w:eastAsia="ru-RU"/>
        </w:rPr>
      </w:pPr>
      <w:r w:rsidRPr="008E04B8">
        <w:rPr>
          <w:rFonts w:ascii="Times New Roman" w:eastAsiaTheme="minorEastAsia" w:hAnsi="Times New Roman" w:cs="Times New Roman"/>
          <w:sz w:val="28"/>
          <w:szCs w:val="28"/>
          <w:lang w:eastAsia="ru-RU"/>
        </w:rPr>
        <w:t>VII. Порядок формирования фонда оплаты труда учреждения</w:t>
      </w:r>
    </w:p>
    <w:p w:rsidR="008E04B8" w:rsidRDefault="008E04B8"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p>
    <w:p w:rsidR="0051754C" w:rsidRPr="00D53252" w:rsidRDefault="008E04B8"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0A3F44">
        <w:rPr>
          <w:rFonts w:ascii="Times New Roman" w:eastAsiaTheme="minorEastAsia" w:hAnsi="Times New Roman" w:cs="Times New Roman"/>
          <w:sz w:val="28"/>
          <w:szCs w:val="28"/>
          <w:lang w:eastAsia="ru-RU"/>
        </w:rPr>
        <w:t>7</w:t>
      </w:r>
      <w:r w:rsidR="0051754C" w:rsidRPr="0051754C">
        <w:rPr>
          <w:rFonts w:ascii="Times New Roman" w:eastAsiaTheme="minorEastAsia" w:hAnsi="Times New Roman" w:cs="Times New Roman"/>
          <w:sz w:val="28"/>
          <w:szCs w:val="28"/>
          <w:lang w:eastAsia="ru-RU"/>
        </w:rPr>
        <w:t xml:space="preserve">. Фонд оплаты труда работников </w:t>
      </w:r>
      <w:r w:rsidR="00294C7E">
        <w:rPr>
          <w:rFonts w:ascii="Times New Roman" w:eastAsiaTheme="minorEastAsia" w:hAnsi="Times New Roman" w:cs="Times New Roman"/>
          <w:sz w:val="28"/>
          <w:szCs w:val="28"/>
          <w:lang w:eastAsia="ru-RU"/>
        </w:rPr>
        <w:t>у</w:t>
      </w:r>
      <w:r w:rsidR="0051754C" w:rsidRPr="0051754C">
        <w:rPr>
          <w:rFonts w:ascii="Times New Roman" w:eastAsiaTheme="minorEastAsia" w:hAnsi="Times New Roman" w:cs="Times New Roman"/>
          <w:sz w:val="28"/>
          <w:szCs w:val="28"/>
          <w:lang w:eastAsia="ru-RU"/>
        </w:rPr>
        <w:t xml:space="preserve">чреждения формируется из расчета на 12 месяцев исходя </w:t>
      </w:r>
      <w:r w:rsidR="0051754C" w:rsidRPr="00D53252">
        <w:rPr>
          <w:rFonts w:ascii="Times New Roman" w:eastAsiaTheme="minorEastAsia" w:hAnsi="Times New Roman" w:cs="Times New Roman"/>
          <w:sz w:val="28"/>
          <w:szCs w:val="28"/>
          <w:lang w:eastAsia="ru-RU"/>
        </w:rPr>
        <w:t xml:space="preserve">из объема бюджетных ассигнований, предусмотренных на оплату труда работников </w:t>
      </w:r>
      <w:r w:rsidR="00294C7E" w:rsidRPr="00D53252">
        <w:rPr>
          <w:rFonts w:ascii="Times New Roman" w:eastAsiaTheme="minorEastAsia" w:hAnsi="Times New Roman" w:cs="Times New Roman"/>
          <w:sz w:val="28"/>
          <w:szCs w:val="28"/>
          <w:lang w:eastAsia="ru-RU"/>
        </w:rPr>
        <w:t>у</w:t>
      </w:r>
      <w:r w:rsidR="0051754C" w:rsidRPr="00D53252">
        <w:rPr>
          <w:rFonts w:ascii="Times New Roman" w:eastAsiaTheme="minorEastAsia" w:hAnsi="Times New Roman" w:cs="Times New Roman"/>
          <w:sz w:val="28"/>
          <w:szCs w:val="28"/>
          <w:lang w:eastAsia="ru-RU"/>
        </w:rPr>
        <w:t>чреждения.</w:t>
      </w:r>
    </w:p>
    <w:p w:rsidR="0051754C" w:rsidRPr="0051754C" w:rsidRDefault="00833C95" w:rsidP="001543B2">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53252">
        <w:rPr>
          <w:rFonts w:ascii="Times New Roman" w:eastAsiaTheme="minorEastAsia" w:hAnsi="Times New Roman" w:cs="Times New Roman"/>
          <w:sz w:val="28"/>
          <w:szCs w:val="28"/>
          <w:lang w:eastAsia="ru-RU"/>
        </w:rPr>
        <w:t>4</w:t>
      </w:r>
      <w:r w:rsidR="000A3F44" w:rsidRPr="00D53252">
        <w:rPr>
          <w:rFonts w:ascii="Times New Roman" w:eastAsiaTheme="minorEastAsia" w:hAnsi="Times New Roman" w:cs="Times New Roman"/>
          <w:sz w:val="28"/>
          <w:szCs w:val="28"/>
          <w:lang w:eastAsia="ru-RU"/>
        </w:rPr>
        <w:t>8</w:t>
      </w:r>
      <w:r w:rsidR="0051754C" w:rsidRPr="00D53252">
        <w:rPr>
          <w:rFonts w:ascii="Times New Roman" w:eastAsiaTheme="minorEastAsia" w:hAnsi="Times New Roman" w:cs="Times New Roman"/>
          <w:sz w:val="28"/>
          <w:szCs w:val="28"/>
          <w:lang w:eastAsia="ru-RU"/>
        </w:rPr>
        <w:t xml:space="preserve">. Фонд оплаты труда </w:t>
      </w:r>
      <w:r w:rsidR="00294C7E" w:rsidRPr="00D53252">
        <w:rPr>
          <w:rFonts w:ascii="Times New Roman" w:eastAsiaTheme="minorEastAsia" w:hAnsi="Times New Roman" w:cs="Times New Roman"/>
          <w:sz w:val="28"/>
          <w:szCs w:val="28"/>
          <w:lang w:eastAsia="ru-RU"/>
        </w:rPr>
        <w:t>у</w:t>
      </w:r>
      <w:r w:rsidR="0051754C" w:rsidRPr="00D53252">
        <w:rPr>
          <w:rFonts w:ascii="Times New Roman" w:eastAsiaTheme="minorEastAsia" w:hAnsi="Times New Roman" w:cs="Times New Roman"/>
          <w:sz w:val="28"/>
          <w:szCs w:val="28"/>
          <w:lang w:eastAsia="ru-RU"/>
        </w:rPr>
        <w:t>чреждения определяется суммированием</w:t>
      </w:r>
      <w:r w:rsidR="0051754C" w:rsidRPr="0051754C">
        <w:rPr>
          <w:rFonts w:ascii="Times New Roman" w:eastAsiaTheme="minorEastAsia" w:hAnsi="Times New Roman" w:cs="Times New Roman"/>
          <w:sz w:val="28"/>
          <w:szCs w:val="28"/>
          <w:lang w:eastAsia="ru-RU"/>
        </w:rPr>
        <w:t xml:space="preserve"> окладного фонда (должностных окладов) и фондов компенсационных 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учитывающих предельную величину базы для начисления страховых взносов). В расчет годового фонда оплаты труда не включаются выплаты, осуществляемые за счет экономии фонда оплаты труда.</w:t>
      </w:r>
    </w:p>
    <w:p w:rsidR="0051754C" w:rsidRPr="00D53252" w:rsidRDefault="0051754C" w:rsidP="00C33EDD">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1754C">
        <w:rPr>
          <w:rFonts w:ascii="Times New Roman" w:eastAsiaTheme="minorEastAsia" w:hAnsi="Times New Roman" w:cs="Times New Roman"/>
          <w:sz w:val="28"/>
          <w:szCs w:val="28"/>
          <w:lang w:eastAsia="ru-RU"/>
        </w:rPr>
        <w:t>4</w:t>
      </w:r>
      <w:r w:rsidR="000A3F44">
        <w:rPr>
          <w:rFonts w:ascii="Times New Roman" w:eastAsiaTheme="minorEastAsia" w:hAnsi="Times New Roman" w:cs="Times New Roman"/>
          <w:sz w:val="28"/>
          <w:szCs w:val="28"/>
          <w:lang w:eastAsia="ru-RU"/>
        </w:rPr>
        <w:t>9</w:t>
      </w:r>
      <w:r w:rsidRPr="0051754C">
        <w:rPr>
          <w:rFonts w:ascii="Times New Roman" w:eastAsiaTheme="minorEastAsia" w:hAnsi="Times New Roman" w:cs="Times New Roman"/>
          <w:sz w:val="28"/>
          <w:szCs w:val="28"/>
          <w:lang w:eastAsia="ru-RU"/>
        </w:rPr>
        <w:t xml:space="preserve">. Предельная доля оплаты труда работников административно-управленческого и вспомогательного персонала в фонде оплаты труда </w:t>
      </w:r>
      <w:r w:rsidR="00294C7E">
        <w:rPr>
          <w:rFonts w:ascii="Times New Roman" w:eastAsiaTheme="minorEastAsia" w:hAnsi="Times New Roman" w:cs="Times New Roman"/>
          <w:sz w:val="28"/>
          <w:szCs w:val="28"/>
          <w:lang w:eastAsia="ru-RU"/>
        </w:rPr>
        <w:t>у</w:t>
      </w:r>
      <w:r w:rsidRPr="0051754C">
        <w:rPr>
          <w:rFonts w:ascii="Times New Roman" w:eastAsiaTheme="minorEastAsia" w:hAnsi="Times New Roman" w:cs="Times New Roman"/>
          <w:sz w:val="28"/>
          <w:szCs w:val="28"/>
          <w:lang w:eastAsia="ru-RU"/>
        </w:rPr>
        <w:t xml:space="preserve">чреждения составляет не более 40%. Перечень должностей работников административно-управленческого и вспомогательного аппарата </w:t>
      </w:r>
      <w:r w:rsidRPr="00D53252">
        <w:rPr>
          <w:rFonts w:ascii="Times New Roman" w:eastAsiaTheme="minorEastAsia" w:hAnsi="Times New Roman" w:cs="Times New Roman"/>
          <w:sz w:val="28"/>
          <w:szCs w:val="28"/>
          <w:lang w:eastAsia="ru-RU"/>
        </w:rPr>
        <w:t xml:space="preserve">устанавливается </w:t>
      </w:r>
      <w:r w:rsidR="0081448C" w:rsidRPr="00D53252">
        <w:rPr>
          <w:rFonts w:ascii="Times New Roman" w:eastAsiaTheme="minorEastAsia" w:hAnsi="Times New Roman" w:cs="Times New Roman"/>
          <w:sz w:val="28"/>
          <w:szCs w:val="28"/>
          <w:lang w:eastAsia="ru-RU"/>
        </w:rPr>
        <w:t>распоряжением Администрации Ханты-Мансийского района</w:t>
      </w:r>
      <w:r w:rsidRPr="00D53252">
        <w:rPr>
          <w:rFonts w:ascii="Times New Roman" w:eastAsiaTheme="minorEastAsia" w:hAnsi="Times New Roman" w:cs="Times New Roman"/>
          <w:sz w:val="28"/>
          <w:szCs w:val="28"/>
          <w:lang w:eastAsia="ru-RU"/>
        </w:rPr>
        <w:t>.</w:t>
      </w:r>
    </w:p>
    <w:p w:rsidR="0018591F" w:rsidRDefault="000A3F44" w:rsidP="00C33EDD">
      <w:pPr>
        <w:autoSpaceDE w:val="0"/>
        <w:autoSpaceDN w:val="0"/>
        <w:adjustRightInd w:val="0"/>
        <w:spacing w:after="0" w:line="240" w:lineRule="auto"/>
        <w:ind w:firstLine="567"/>
        <w:jc w:val="both"/>
        <w:rPr>
          <w:rFonts w:ascii="Times New Roman" w:hAnsi="Times New Roman" w:cs="Times New Roman"/>
          <w:sz w:val="28"/>
          <w:szCs w:val="28"/>
        </w:rPr>
      </w:pPr>
      <w:r w:rsidRPr="00D53252">
        <w:rPr>
          <w:rFonts w:ascii="Times New Roman" w:eastAsiaTheme="minorEastAsia" w:hAnsi="Times New Roman" w:cs="Times New Roman"/>
          <w:sz w:val="28"/>
          <w:szCs w:val="28"/>
          <w:lang w:eastAsia="ru-RU"/>
        </w:rPr>
        <w:t>50</w:t>
      </w:r>
      <w:r w:rsidR="0018591F" w:rsidRPr="00D53252">
        <w:rPr>
          <w:rFonts w:ascii="Times New Roman" w:eastAsiaTheme="minorEastAsia" w:hAnsi="Times New Roman" w:cs="Times New Roman"/>
          <w:sz w:val="28"/>
          <w:szCs w:val="28"/>
          <w:lang w:eastAsia="ru-RU"/>
        </w:rPr>
        <w:t xml:space="preserve">. Руководитель </w:t>
      </w:r>
      <w:r w:rsidR="00294C7E" w:rsidRPr="00D53252">
        <w:rPr>
          <w:rFonts w:ascii="Times New Roman" w:eastAsiaTheme="minorEastAsia" w:hAnsi="Times New Roman" w:cs="Times New Roman"/>
          <w:sz w:val="28"/>
          <w:szCs w:val="28"/>
          <w:lang w:eastAsia="ru-RU"/>
        </w:rPr>
        <w:t>у</w:t>
      </w:r>
      <w:r w:rsidR="0018591F" w:rsidRPr="00D53252">
        <w:rPr>
          <w:rFonts w:ascii="Times New Roman" w:eastAsiaTheme="minorEastAsia" w:hAnsi="Times New Roman" w:cs="Times New Roman"/>
          <w:sz w:val="28"/>
          <w:szCs w:val="28"/>
          <w:lang w:eastAsia="ru-RU"/>
        </w:rPr>
        <w:t>чреждения несет ответственность за</w:t>
      </w:r>
      <w:r w:rsidR="0018591F" w:rsidRPr="0051754C">
        <w:rPr>
          <w:rFonts w:ascii="Times New Roman" w:eastAsiaTheme="minorEastAsia" w:hAnsi="Times New Roman" w:cs="Times New Roman"/>
          <w:sz w:val="28"/>
          <w:szCs w:val="28"/>
          <w:lang w:eastAsia="ru-RU"/>
        </w:rPr>
        <w:t xml:space="preserve"> правильность формирования фонда оплаты труда </w:t>
      </w:r>
      <w:r w:rsidR="00294C7E">
        <w:rPr>
          <w:rFonts w:ascii="Times New Roman" w:eastAsiaTheme="minorEastAsia" w:hAnsi="Times New Roman" w:cs="Times New Roman"/>
          <w:sz w:val="28"/>
          <w:szCs w:val="28"/>
          <w:lang w:eastAsia="ru-RU"/>
        </w:rPr>
        <w:t>у</w:t>
      </w:r>
      <w:r w:rsidR="0018591F" w:rsidRPr="0051754C">
        <w:rPr>
          <w:rFonts w:ascii="Times New Roman" w:eastAsiaTheme="minorEastAsia" w:hAnsi="Times New Roman" w:cs="Times New Roman"/>
          <w:sz w:val="28"/>
          <w:szCs w:val="28"/>
          <w:lang w:eastAsia="ru-RU"/>
        </w:rPr>
        <w:t xml:space="preserve">чреждения и обеспечивает </w:t>
      </w:r>
      <w:r w:rsidR="0018591F">
        <w:rPr>
          <w:rFonts w:ascii="Times New Roman" w:hAnsi="Times New Roman" w:cs="Times New Roman"/>
          <w:sz w:val="28"/>
          <w:szCs w:val="28"/>
        </w:rPr>
        <w:t>соблюдение норм, установленных настоящим Положением.</w:t>
      </w:r>
    </w:p>
    <w:p w:rsidR="0081448C" w:rsidRPr="0051754C" w:rsidRDefault="0081448C" w:rsidP="00C33EDD">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p>
    <w:p w:rsidR="003D172F" w:rsidRPr="00BD105A" w:rsidRDefault="003D172F" w:rsidP="00C33EDD">
      <w:pPr>
        <w:autoSpaceDE w:val="0"/>
        <w:autoSpaceDN w:val="0"/>
        <w:adjustRightInd w:val="0"/>
        <w:spacing w:after="0" w:line="240" w:lineRule="auto"/>
        <w:jc w:val="center"/>
        <w:outlineLvl w:val="0"/>
        <w:rPr>
          <w:rFonts w:ascii="Times New Roman" w:hAnsi="Times New Roman" w:cs="Times New Roman"/>
          <w:sz w:val="28"/>
          <w:szCs w:val="28"/>
        </w:rPr>
      </w:pPr>
      <w:r w:rsidRPr="00BD105A">
        <w:rPr>
          <w:rFonts w:ascii="Times New Roman" w:hAnsi="Times New Roman" w:cs="Times New Roman"/>
          <w:sz w:val="28"/>
          <w:szCs w:val="28"/>
        </w:rPr>
        <w:t>VIII. Заключительные положения</w:t>
      </w:r>
    </w:p>
    <w:p w:rsidR="003D172F" w:rsidRDefault="003D172F" w:rsidP="00C33EDD">
      <w:pPr>
        <w:autoSpaceDE w:val="0"/>
        <w:autoSpaceDN w:val="0"/>
        <w:adjustRightInd w:val="0"/>
        <w:spacing w:after="0" w:line="240" w:lineRule="auto"/>
        <w:ind w:firstLine="567"/>
        <w:jc w:val="both"/>
        <w:rPr>
          <w:rFonts w:ascii="Times New Roman" w:hAnsi="Times New Roman" w:cs="Times New Roman"/>
          <w:sz w:val="28"/>
          <w:szCs w:val="28"/>
        </w:rPr>
      </w:pPr>
    </w:p>
    <w:p w:rsidR="003D172F" w:rsidRDefault="007112F0" w:rsidP="002842D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A3F44">
        <w:rPr>
          <w:rFonts w:ascii="Times New Roman" w:hAnsi="Times New Roman" w:cs="Times New Roman"/>
          <w:sz w:val="28"/>
          <w:szCs w:val="28"/>
        </w:rPr>
        <w:t>1</w:t>
      </w:r>
      <w:r w:rsidR="003D172F">
        <w:rPr>
          <w:rFonts w:ascii="Times New Roman" w:hAnsi="Times New Roman" w:cs="Times New Roman"/>
          <w:sz w:val="28"/>
          <w:szCs w:val="28"/>
        </w:rPr>
        <w:t xml:space="preserve">. В случае несоблюдения предельного уровня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учреждения (без учета заработной платы соответствующего </w:t>
      </w:r>
      <w:r w:rsidR="003D172F" w:rsidRPr="00BD105A">
        <w:rPr>
          <w:rFonts w:ascii="Times New Roman" w:hAnsi="Times New Roman" w:cs="Times New Roman"/>
          <w:sz w:val="28"/>
          <w:szCs w:val="28"/>
        </w:rPr>
        <w:t xml:space="preserve">руководителя, его заместителей, главного бухгалтера), установленного </w:t>
      </w:r>
      <w:hyperlink r:id="rId46" w:history="1">
        <w:r w:rsidR="003D172F" w:rsidRPr="00BD105A">
          <w:rPr>
            <w:rFonts w:ascii="Times New Roman" w:hAnsi="Times New Roman" w:cs="Times New Roman"/>
            <w:sz w:val="28"/>
            <w:szCs w:val="28"/>
          </w:rPr>
          <w:t xml:space="preserve">пунктом </w:t>
        </w:r>
        <w:r w:rsidR="00BD105A" w:rsidRPr="00BD105A">
          <w:rPr>
            <w:rFonts w:ascii="Times New Roman" w:hAnsi="Times New Roman" w:cs="Times New Roman"/>
            <w:sz w:val="28"/>
            <w:szCs w:val="28"/>
          </w:rPr>
          <w:t>38</w:t>
        </w:r>
      </w:hyperlink>
      <w:r w:rsidR="003D172F" w:rsidRPr="00BD105A">
        <w:rPr>
          <w:rFonts w:ascii="Times New Roman" w:hAnsi="Times New Roman" w:cs="Times New Roman"/>
          <w:sz w:val="28"/>
          <w:szCs w:val="28"/>
        </w:rPr>
        <w:t xml:space="preserve"> настоящего Положения трудовой договор с руководителем учреждения может быть</w:t>
      </w:r>
      <w:r w:rsidR="003D172F">
        <w:rPr>
          <w:rFonts w:ascii="Times New Roman" w:hAnsi="Times New Roman" w:cs="Times New Roman"/>
          <w:sz w:val="28"/>
          <w:szCs w:val="28"/>
        </w:rPr>
        <w:t xml:space="preserve"> прекращен.</w:t>
      </w:r>
    </w:p>
    <w:p w:rsidR="003D172F" w:rsidRDefault="00BD105A" w:rsidP="002842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A3F44">
        <w:rPr>
          <w:rFonts w:ascii="Times New Roman" w:hAnsi="Times New Roman" w:cs="Times New Roman"/>
          <w:sz w:val="28"/>
          <w:szCs w:val="28"/>
        </w:rPr>
        <w:t>2</w:t>
      </w:r>
      <w:r w:rsidR="003D172F">
        <w:rPr>
          <w:rFonts w:ascii="Times New Roman" w:hAnsi="Times New Roman" w:cs="Times New Roman"/>
          <w:sz w:val="28"/>
          <w:szCs w:val="28"/>
        </w:rPr>
        <w:t>. Руководитель 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 обеспечивает соблюдение требований, установленных настоящим Положением.</w:t>
      </w:r>
    </w:p>
    <w:p w:rsidR="00C2444D" w:rsidRDefault="00C2444D">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C2444D" w:rsidRPr="00551F8E" w:rsidRDefault="00C2444D" w:rsidP="00C2444D">
      <w:pPr>
        <w:widowControl w:val="0"/>
        <w:autoSpaceDE w:val="0"/>
        <w:autoSpaceDN w:val="0"/>
        <w:spacing w:after="0" w:line="240" w:lineRule="auto"/>
        <w:ind w:firstLine="567"/>
        <w:jc w:val="right"/>
        <w:rPr>
          <w:rFonts w:ascii="Times New Roman" w:hAnsi="Times New Roman" w:cs="Times New Roman"/>
          <w:sz w:val="28"/>
          <w:szCs w:val="28"/>
        </w:rPr>
      </w:pPr>
      <w:r w:rsidRPr="00551F8E">
        <w:rPr>
          <w:rFonts w:ascii="Times New Roman" w:hAnsi="Times New Roman" w:cs="Times New Roman"/>
          <w:sz w:val="28"/>
          <w:szCs w:val="28"/>
        </w:rPr>
        <w:lastRenderedPageBreak/>
        <w:t xml:space="preserve">Приложение </w:t>
      </w:r>
    </w:p>
    <w:p w:rsidR="00C2444D" w:rsidRPr="00551F8E" w:rsidRDefault="00C2444D" w:rsidP="00C2444D">
      <w:pPr>
        <w:widowControl w:val="0"/>
        <w:autoSpaceDE w:val="0"/>
        <w:autoSpaceDN w:val="0"/>
        <w:spacing w:after="0" w:line="240" w:lineRule="auto"/>
        <w:ind w:firstLine="567"/>
        <w:jc w:val="right"/>
        <w:rPr>
          <w:rFonts w:ascii="Times New Roman" w:hAnsi="Times New Roman" w:cs="Times New Roman"/>
          <w:sz w:val="28"/>
          <w:szCs w:val="28"/>
        </w:rPr>
      </w:pPr>
      <w:r w:rsidRPr="00551F8E">
        <w:rPr>
          <w:rFonts w:ascii="Times New Roman" w:hAnsi="Times New Roman" w:cs="Times New Roman"/>
          <w:sz w:val="28"/>
          <w:szCs w:val="28"/>
        </w:rPr>
        <w:t xml:space="preserve">к </w:t>
      </w:r>
      <w:hyperlink w:anchor="P47" w:history="1">
        <w:r w:rsidRPr="00551F8E">
          <w:rPr>
            <w:rFonts w:ascii="Times New Roman" w:hAnsi="Times New Roman" w:cs="Times New Roman"/>
            <w:sz w:val="28"/>
            <w:szCs w:val="28"/>
          </w:rPr>
          <w:t>Положени</w:t>
        </w:r>
        <w:r w:rsidR="00407581" w:rsidRPr="00551F8E">
          <w:rPr>
            <w:rFonts w:ascii="Times New Roman" w:hAnsi="Times New Roman" w:cs="Times New Roman"/>
            <w:sz w:val="28"/>
            <w:szCs w:val="28"/>
          </w:rPr>
          <w:t>ю</w:t>
        </w:r>
      </w:hyperlink>
      <w:r w:rsidRPr="00551F8E">
        <w:rPr>
          <w:rFonts w:ascii="Times New Roman" w:hAnsi="Times New Roman" w:cs="Times New Roman"/>
          <w:sz w:val="28"/>
          <w:szCs w:val="28"/>
        </w:rPr>
        <w:t xml:space="preserve"> об установлении системы</w:t>
      </w:r>
    </w:p>
    <w:p w:rsidR="00C2444D" w:rsidRPr="00551F8E" w:rsidRDefault="00C2444D" w:rsidP="00C2444D">
      <w:pPr>
        <w:widowControl w:val="0"/>
        <w:autoSpaceDE w:val="0"/>
        <w:autoSpaceDN w:val="0"/>
        <w:spacing w:after="0" w:line="240" w:lineRule="auto"/>
        <w:ind w:firstLine="567"/>
        <w:jc w:val="right"/>
        <w:rPr>
          <w:rFonts w:ascii="Times New Roman" w:hAnsi="Times New Roman" w:cs="Times New Roman"/>
          <w:sz w:val="28"/>
          <w:szCs w:val="28"/>
        </w:rPr>
      </w:pPr>
      <w:r w:rsidRPr="00551F8E">
        <w:rPr>
          <w:rFonts w:ascii="Times New Roman" w:hAnsi="Times New Roman" w:cs="Times New Roman"/>
          <w:sz w:val="28"/>
          <w:szCs w:val="28"/>
        </w:rPr>
        <w:t>оплаты труда работников муниципальных</w:t>
      </w:r>
    </w:p>
    <w:p w:rsidR="00C2444D" w:rsidRPr="00551F8E" w:rsidRDefault="00C2444D" w:rsidP="00C2444D">
      <w:pPr>
        <w:widowControl w:val="0"/>
        <w:autoSpaceDE w:val="0"/>
        <w:autoSpaceDN w:val="0"/>
        <w:spacing w:after="0" w:line="240" w:lineRule="auto"/>
        <w:ind w:firstLine="567"/>
        <w:jc w:val="right"/>
        <w:rPr>
          <w:rFonts w:ascii="Times New Roman" w:eastAsia="Calibri" w:hAnsi="Times New Roman" w:cs="Times New Roman"/>
          <w:sz w:val="28"/>
          <w:szCs w:val="28"/>
        </w:rPr>
      </w:pPr>
      <w:r w:rsidRPr="00551F8E">
        <w:rPr>
          <w:rFonts w:ascii="Times New Roman" w:hAnsi="Times New Roman" w:cs="Times New Roman"/>
          <w:sz w:val="28"/>
          <w:szCs w:val="28"/>
        </w:rPr>
        <w:t xml:space="preserve">учреждений культуры, </w:t>
      </w:r>
      <w:r w:rsidRPr="00551F8E">
        <w:rPr>
          <w:rFonts w:ascii="Times New Roman" w:eastAsia="Calibri" w:hAnsi="Times New Roman" w:cs="Times New Roman"/>
          <w:sz w:val="28"/>
          <w:szCs w:val="28"/>
        </w:rPr>
        <w:t>подведомственных</w:t>
      </w:r>
    </w:p>
    <w:p w:rsidR="0018591F" w:rsidRPr="00551F8E" w:rsidRDefault="00C2444D" w:rsidP="00C2444D">
      <w:pPr>
        <w:widowControl w:val="0"/>
        <w:autoSpaceDE w:val="0"/>
        <w:autoSpaceDN w:val="0"/>
        <w:spacing w:after="0" w:line="240" w:lineRule="auto"/>
        <w:ind w:firstLine="567"/>
        <w:jc w:val="right"/>
        <w:rPr>
          <w:rFonts w:ascii="Times New Roman" w:eastAsia="Calibri" w:hAnsi="Times New Roman" w:cs="Times New Roman"/>
          <w:sz w:val="28"/>
          <w:szCs w:val="28"/>
        </w:rPr>
      </w:pPr>
      <w:r w:rsidRPr="00551F8E">
        <w:rPr>
          <w:rFonts w:ascii="Times New Roman" w:eastAsia="Calibri" w:hAnsi="Times New Roman" w:cs="Times New Roman"/>
          <w:sz w:val="28"/>
          <w:szCs w:val="28"/>
        </w:rPr>
        <w:t>Администрации Ханты-Мансийского района</w:t>
      </w:r>
    </w:p>
    <w:p w:rsidR="00C2444D" w:rsidRPr="00551F8E" w:rsidRDefault="00C2444D" w:rsidP="00C2444D">
      <w:pPr>
        <w:widowControl w:val="0"/>
        <w:autoSpaceDE w:val="0"/>
        <w:autoSpaceDN w:val="0"/>
        <w:spacing w:after="0" w:line="240" w:lineRule="auto"/>
        <w:ind w:firstLine="567"/>
        <w:jc w:val="right"/>
        <w:rPr>
          <w:rFonts w:ascii="Times New Roman" w:eastAsia="Calibri" w:hAnsi="Times New Roman" w:cs="Times New Roman"/>
          <w:sz w:val="28"/>
          <w:szCs w:val="28"/>
        </w:rPr>
      </w:pPr>
    </w:p>
    <w:p w:rsidR="00C2444D" w:rsidRPr="0014239C" w:rsidRDefault="007E6A68" w:rsidP="00C2444D">
      <w:pPr>
        <w:widowControl w:val="0"/>
        <w:autoSpaceDE w:val="0"/>
        <w:autoSpaceDN w:val="0"/>
        <w:spacing w:after="0" w:line="240" w:lineRule="auto"/>
        <w:ind w:firstLine="567"/>
        <w:jc w:val="center"/>
        <w:rPr>
          <w:rFonts w:ascii="Times New Roman" w:eastAsia="Calibri" w:hAnsi="Times New Roman" w:cs="Times New Roman"/>
          <w:sz w:val="28"/>
          <w:szCs w:val="28"/>
          <w:highlight w:val="yellow"/>
        </w:rPr>
      </w:pPr>
      <w:r w:rsidRPr="0014239C">
        <w:rPr>
          <w:rFonts w:ascii="Times New Roman" w:eastAsia="Calibri" w:hAnsi="Times New Roman" w:cs="Times New Roman"/>
          <w:sz w:val="28"/>
          <w:szCs w:val="28"/>
          <w:highlight w:val="yellow"/>
        </w:rPr>
        <w:t>Перечень примерных показателей оценки</w:t>
      </w:r>
    </w:p>
    <w:p w:rsidR="007E6A68" w:rsidRPr="00551F8E" w:rsidRDefault="007E6A68" w:rsidP="00C2444D">
      <w:pPr>
        <w:widowControl w:val="0"/>
        <w:autoSpaceDE w:val="0"/>
        <w:autoSpaceDN w:val="0"/>
        <w:spacing w:after="0" w:line="240" w:lineRule="auto"/>
        <w:ind w:firstLine="567"/>
        <w:jc w:val="center"/>
        <w:rPr>
          <w:rFonts w:ascii="Times New Roman" w:eastAsia="Calibri" w:hAnsi="Times New Roman" w:cs="Times New Roman"/>
          <w:sz w:val="28"/>
          <w:szCs w:val="28"/>
        </w:rPr>
      </w:pPr>
      <w:r w:rsidRPr="0014239C">
        <w:rPr>
          <w:rFonts w:ascii="Times New Roman" w:eastAsia="Calibri" w:hAnsi="Times New Roman" w:cs="Times New Roman"/>
          <w:sz w:val="28"/>
          <w:szCs w:val="28"/>
          <w:highlight w:val="yellow"/>
        </w:rPr>
        <w:t>эффективности деятельности работников</w:t>
      </w:r>
      <w:r w:rsidRPr="00551F8E">
        <w:rPr>
          <w:rFonts w:ascii="Times New Roman" w:eastAsia="Calibri" w:hAnsi="Times New Roman" w:cs="Times New Roman"/>
          <w:sz w:val="28"/>
          <w:szCs w:val="28"/>
        </w:rPr>
        <w:t xml:space="preserve"> муниципальных учреждений культуры, подведомственных Администрации Ханты-Мансийского района</w:t>
      </w:r>
    </w:p>
    <w:p w:rsidR="007E6A68" w:rsidRPr="00551F8E" w:rsidRDefault="007E6A68" w:rsidP="00C2444D">
      <w:pPr>
        <w:widowControl w:val="0"/>
        <w:autoSpaceDE w:val="0"/>
        <w:autoSpaceDN w:val="0"/>
        <w:spacing w:after="0" w:line="240" w:lineRule="auto"/>
        <w:ind w:firstLine="567"/>
        <w:jc w:val="center"/>
        <w:rPr>
          <w:rFonts w:ascii="Times New Roman" w:eastAsia="Calibri" w:hAnsi="Times New Roman" w:cs="Times New Roman"/>
          <w:sz w:val="28"/>
          <w:szCs w:val="28"/>
        </w:rPr>
      </w:pPr>
    </w:p>
    <w:p w:rsidR="007E6A68" w:rsidRPr="00551F8E" w:rsidRDefault="007E6A68" w:rsidP="00586B9C">
      <w:pPr>
        <w:pStyle w:val="a3"/>
        <w:widowControl w:val="0"/>
        <w:numPr>
          <w:ilvl w:val="0"/>
          <w:numId w:val="3"/>
        </w:numPr>
        <w:autoSpaceDE w:val="0"/>
        <w:autoSpaceDN w:val="0"/>
        <w:spacing w:after="0" w:line="240" w:lineRule="auto"/>
        <w:ind w:left="0" w:firstLine="567"/>
        <w:jc w:val="both"/>
        <w:rPr>
          <w:rFonts w:ascii="Times New Roman" w:eastAsiaTheme="minorEastAsia" w:hAnsi="Times New Roman" w:cs="Times New Roman"/>
          <w:sz w:val="28"/>
          <w:szCs w:val="28"/>
          <w:lang w:eastAsia="ru-RU"/>
        </w:rPr>
      </w:pPr>
      <w:r w:rsidRPr="00551F8E">
        <w:rPr>
          <w:rFonts w:ascii="Times New Roman" w:eastAsiaTheme="minorEastAsia" w:hAnsi="Times New Roman" w:cs="Times New Roman"/>
          <w:sz w:val="28"/>
          <w:szCs w:val="28"/>
          <w:lang w:eastAsia="ru-RU"/>
        </w:rPr>
        <w:t>оперативность и профессионализм в решении вопросов, входящих в должностные обязанности, качественное и своевременное выполнение основных функций и должностных обязанностей;</w:t>
      </w:r>
    </w:p>
    <w:p w:rsidR="00586B9C" w:rsidRPr="00551F8E" w:rsidRDefault="002842D6" w:rsidP="00586B9C">
      <w:pPr>
        <w:pStyle w:val="a3"/>
        <w:numPr>
          <w:ilvl w:val="0"/>
          <w:numId w:val="3"/>
        </w:numPr>
        <w:autoSpaceDE w:val="0"/>
        <w:autoSpaceDN w:val="0"/>
        <w:adjustRightInd w:val="0"/>
        <w:spacing w:after="0" w:line="240" w:lineRule="auto"/>
        <w:ind w:left="0"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у</w:t>
      </w:r>
      <w:r w:rsidR="00586B9C" w:rsidRPr="00551F8E">
        <w:rPr>
          <w:rFonts w:ascii="Times New Roman" w:eastAsia="TimesNewRomanPSMT" w:hAnsi="Times New Roman" w:cs="Times New Roman"/>
          <w:sz w:val="28"/>
          <w:szCs w:val="28"/>
        </w:rPr>
        <w:t>довлетворенность населения качеством библиотечного обслуживания (отсутствие зарегистрированных жалоб пользователей библиотеки);</w:t>
      </w:r>
    </w:p>
    <w:p w:rsidR="007014C6" w:rsidRPr="00551F8E" w:rsidRDefault="007014C6" w:rsidP="007E6A68">
      <w:pPr>
        <w:pStyle w:val="a3"/>
        <w:widowControl w:val="0"/>
        <w:numPr>
          <w:ilvl w:val="0"/>
          <w:numId w:val="3"/>
        </w:numPr>
        <w:autoSpaceDE w:val="0"/>
        <w:autoSpaceDN w:val="0"/>
        <w:spacing w:after="0" w:line="240" w:lineRule="auto"/>
        <w:ind w:left="0" w:firstLine="567"/>
        <w:jc w:val="both"/>
        <w:rPr>
          <w:rFonts w:ascii="Times New Roman" w:eastAsiaTheme="minorEastAsia" w:hAnsi="Times New Roman" w:cs="Times New Roman"/>
          <w:sz w:val="28"/>
          <w:szCs w:val="28"/>
          <w:lang w:eastAsia="ru-RU"/>
        </w:rPr>
      </w:pPr>
      <w:r w:rsidRPr="00551F8E">
        <w:rPr>
          <w:rFonts w:ascii="Times New Roman" w:eastAsiaTheme="minorEastAsia" w:hAnsi="Times New Roman" w:cs="Times New Roman"/>
          <w:sz w:val="28"/>
          <w:szCs w:val="28"/>
          <w:lang w:eastAsia="ru-RU"/>
        </w:rPr>
        <w:t>соблюдение трудовой дисциплины, правил внутреннего трудового распорядка, техники безопасности и противопожарной защиты, отсутствие грубых нарушений требований о</w:t>
      </w:r>
      <w:bookmarkStart w:id="9" w:name="_GoBack"/>
      <w:bookmarkEnd w:id="9"/>
      <w:r w:rsidRPr="00551F8E">
        <w:rPr>
          <w:rFonts w:ascii="Times New Roman" w:eastAsiaTheme="minorEastAsia" w:hAnsi="Times New Roman" w:cs="Times New Roman"/>
          <w:sz w:val="28"/>
          <w:szCs w:val="28"/>
          <w:lang w:eastAsia="ru-RU"/>
        </w:rPr>
        <w:t>храны труда, санитарных норм и правил;</w:t>
      </w:r>
    </w:p>
    <w:p w:rsidR="007014C6" w:rsidRPr="00551F8E" w:rsidRDefault="007014C6" w:rsidP="007E6A68">
      <w:pPr>
        <w:pStyle w:val="a3"/>
        <w:widowControl w:val="0"/>
        <w:numPr>
          <w:ilvl w:val="0"/>
          <w:numId w:val="3"/>
        </w:numPr>
        <w:autoSpaceDE w:val="0"/>
        <w:autoSpaceDN w:val="0"/>
        <w:spacing w:after="0" w:line="240" w:lineRule="auto"/>
        <w:ind w:left="0" w:firstLine="567"/>
        <w:jc w:val="both"/>
        <w:rPr>
          <w:rFonts w:ascii="Times New Roman" w:eastAsiaTheme="minorEastAsia" w:hAnsi="Times New Roman" w:cs="Times New Roman"/>
          <w:sz w:val="28"/>
          <w:szCs w:val="28"/>
          <w:lang w:eastAsia="ru-RU"/>
        </w:rPr>
      </w:pPr>
      <w:r w:rsidRPr="00551F8E">
        <w:rPr>
          <w:rFonts w:ascii="Times New Roman" w:eastAsiaTheme="minorEastAsia" w:hAnsi="Times New Roman" w:cs="Times New Roman"/>
          <w:sz w:val="28"/>
          <w:szCs w:val="28"/>
          <w:lang w:eastAsia="ru-RU"/>
        </w:rPr>
        <w:t>соблюдение сроков предоставления и предоставление достоверной отчетности, информации в соответствии с установленными требованиями;</w:t>
      </w:r>
    </w:p>
    <w:p w:rsidR="00407581" w:rsidRPr="00551F8E" w:rsidRDefault="00407581" w:rsidP="007E6A68">
      <w:pPr>
        <w:pStyle w:val="a3"/>
        <w:widowControl w:val="0"/>
        <w:numPr>
          <w:ilvl w:val="0"/>
          <w:numId w:val="3"/>
        </w:numPr>
        <w:autoSpaceDE w:val="0"/>
        <w:autoSpaceDN w:val="0"/>
        <w:spacing w:after="0" w:line="240" w:lineRule="auto"/>
        <w:ind w:left="0" w:firstLine="567"/>
        <w:jc w:val="both"/>
        <w:rPr>
          <w:rFonts w:ascii="Times New Roman" w:eastAsiaTheme="minorEastAsia" w:hAnsi="Times New Roman" w:cs="Times New Roman"/>
          <w:sz w:val="28"/>
          <w:szCs w:val="28"/>
          <w:lang w:eastAsia="ru-RU"/>
        </w:rPr>
      </w:pPr>
      <w:r w:rsidRPr="00551F8E">
        <w:rPr>
          <w:rFonts w:ascii="Times New Roman" w:eastAsiaTheme="minorEastAsia" w:hAnsi="Times New Roman" w:cs="Times New Roman"/>
          <w:sz w:val="28"/>
          <w:szCs w:val="28"/>
          <w:lang w:eastAsia="ru-RU"/>
        </w:rPr>
        <w:t>персональный вклад работника в общие результаты деятельности учреждения;</w:t>
      </w:r>
    </w:p>
    <w:p w:rsidR="00905C3A" w:rsidRPr="00551F8E" w:rsidRDefault="00586B9C" w:rsidP="00586B9C">
      <w:pPr>
        <w:pStyle w:val="a3"/>
        <w:numPr>
          <w:ilvl w:val="0"/>
          <w:numId w:val="3"/>
        </w:numPr>
        <w:autoSpaceDE w:val="0"/>
        <w:autoSpaceDN w:val="0"/>
        <w:adjustRightInd w:val="0"/>
        <w:spacing w:after="0" w:line="240" w:lineRule="auto"/>
        <w:rPr>
          <w:rFonts w:ascii="Times New Roman" w:eastAsia="TimesNewRomanPSMT" w:hAnsi="Times New Roman" w:cs="Times New Roman"/>
          <w:sz w:val="28"/>
          <w:szCs w:val="28"/>
        </w:rPr>
      </w:pPr>
      <w:r w:rsidRPr="00551F8E">
        <w:rPr>
          <w:rFonts w:ascii="Times New Roman" w:eastAsia="TimesNewRomanPSMT" w:hAnsi="Times New Roman" w:cs="Times New Roman"/>
          <w:sz w:val="28"/>
          <w:szCs w:val="28"/>
        </w:rPr>
        <w:t>у</w:t>
      </w:r>
      <w:r w:rsidR="00905C3A" w:rsidRPr="00551F8E">
        <w:rPr>
          <w:rFonts w:ascii="Times New Roman" w:eastAsia="TimesNewRomanPSMT" w:hAnsi="Times New Roman" w:cs="Times New Roman"/>
          <w:sz w:val="28"/>
          <w:szCs w:val="28"/>
        </w:rPr>
        <w:t>частие сотрудников библиотеки в НПК, семинарах, конференциях</w:t>
      </w:r>
    </w:p>
    <w:p w:rsidR="00586B9C" w:rsidRPr="00551F8E" w:rsidRDefault="00586B9C" w:rsidP="00586B9C">
      <w:pPr>
        <w:pStyle w:val="a3"/>
        <w:widowControl w:val="0"/>
        <w:numPr>
          <w:ilvl w:val="0"/>
          <w:numId w:val="3"/>
        </w:numPr>
        <w:autoSpaceDE w:val="0"/>
        <w:autoSpaceDN w:val="0"/>
        <w:adjustRightInd w:val="0"/>
        <w:spacing w:after="0" w:line="240" w:lineRule="auto"/>
        <w:ind w:left="0" w:firstLine="567"/>
        <w:jc w:val="both"/>
        <w:rPr>
          <w:rFonts w:ascii="Times New Roman" w:eastAsia="TimesNewRomanPSMT" w:hAnsi="Times New Roman" w:cs="Times New Roman"/>
          <w:sz w:val="28"/>
          <w:szCs w:val="28"/>
        </w:rPr>
      </w:pPr>
      <w:r w:rsidRPr="00551F8E">
        <w:rPr>
          <w:rFonts w:ascii="Times New Roman" w:eastAsiaTheme="minorEastAsia" w:hAnsi="Times New Roman" w:cs="Times New Roman"/>
          <w:sz w:val="28"/>
          <w:szCs w:val="28"/>
          <w:lang w:eastAsia="ru-RU"/>
        </w:rPr>
        <w:t xml:space="preserve">участие в создании (ведении)/создание, ведение электронных ресурсов (БД), </w:t>
      </w:r>
      <w:r w:rsidRPr="00551F8E">
        <w:rPr>
          <w:rFonts w:ascii="Times New Roman" w:eastAsia="TimesNewRomanPSMT" w:hAnsi="Times New Roman" w:cs="Times New Roman"/>
          <w:sz w:val="28"/>
          <w:szCs w:val="28"/>
        </w:rPr>
        <w:t>интеграция библиотеки в единое региональное, российское, информационное пространство (создание собственных и участие</w:t>
      </w:r>
    </w:p>
    <w:p w:rsidR="00905C3A" w:rsidRPr="00551F8E" w:rsidRDefault="00586B9C" w:rsidP="00586B9C">
      <w:pPr>
        <w:autoSpaceDE w:val="0"/>
        <w:autoSpaceDN w:val="0"/>
        <w:adjustRightInd w:val="0"/>
        <w:spacing w:after="0" w:line="240" w:lineRule="auto"/>
        <w:jc w:val="both"/>
        <w:rPr>
          <w:rFonts w:ascii="Times New Roman" w:eastAsia="TimesNewRomanPSMT" w:hAnsi="Times New Roman" w:cs="Times New Roman"/>
          <w:sz w:val="28"/>
          <w:szCs w:val="28"/>
        </w:rPr>
      </w:pPr>
      <w:r w:rsidRPr="00551F8E">
        <w:rPr>
          <w:rFonts w:ascii="Times New Roman" w:eastAsia="TimesNewRomanPSMT" w:hAnsi="Times New Roman" w:cs="Times New Roman"/>
          <w:sz w:val="28"/>
          <w:szCs w:val="28"/>
        </w:rPr>
        <w:t>в создании сводных электронных ресурсов);</w:t>
      </w:r>
    </w:p>
    <w:p w:rsidR="00905C3A" w:rsidRPr="00551F8E" w:rsidRDefault="00586B9C" w:rsidP="00586B9C">
      <w:pPr>
        <w:widowControl w:val="0"/>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1F8E">
        <w:rPr>
          <w:rFonts w:ascii="Times New Roman" w:eastAsia="TimesNewRomanPSMT" w:hAnsi="Times New Roman" w:cs="Times New Roman"/>
          <w:sz w:val="28"/>
          <w:szCs w:val="28"/>
        </w:rPr>
        <w:t>8) р</w:t>
      </w:r>
      <w:r w:rsidR="00905C3A" w:rsidRPr="00551F8E">
        <w:rPr>
          <w:rFonts w:ascii="Times New Roman" w:eastAsia="TimesNewRomanPSMT" w:hAnsi="Times New Roman" w:cs="Times New Roman"/>
          <w:sz w:val="28"/>
          <w:szCs w:val="28"/>
        </w:rPr>
        <w:t>абота в рабочих группах, организационных</w:t>
      </w:r>
      <w:r w:rsidRPr="00551F8E">
        <w:rPr>
          <w:rFonts w:ascii="Times New Roman" w:eastAsia="TimesNewRomanPSMT" w:hAnsi="Times New Roman" w:cs="Times New Roman"/>
          <w:sz w:val="28"/>
          <w:szCs w:val="28"/>
        </w:rPr>
        <w:t xml:space="preserve"> </w:t>
      </w:r>
      <w:r w:rsidR="00905C3A" w:rsidRPr="00551F8E">
        <w:rPr>
          <w:rFonts w:ascii="Times New Roman" w:eastAsia="TimesNewRomanPSMT" w:hAnsi="Times New Roman" w:cs="Times New Roman"/>
          <w:sz w:val="28"/>
          <w:szCs w:val="28"/>
        </w:rPr>
        <w:t>комитетах, связанных с социокультурной</w:t>
      </w:r>
      <w:r w:rsidRPr="00551F8E">
        <w:rPr>
          <w:rFonts w:ascii="Times New Roman" w:eastAsia="TimesNewRomanPSMT" w:hAnsi="Times New Roman" w:cs="Times New Roman"/>
          <w:sz w:val="28"/>
          <w:szCs w:val="28"/>
        </w:rPr>
        <w:t xml:space="preserve"> </w:t>
      </w:r>
      <w:r w:rsidR="00905C3A" w:rsidRPr="00551F8E">
        <w:rPr>
          <w:rFonts w:ascii="Times New Roman" w:eastAsia="TimesNewRomanPSMT" w:hAnsi="Times New Roman" w:cs="Times New Roman"/>
          <w:sz w:val="28"/>
          <w:szCs w:val="28"/>
        </w:rPr>
        <w:t>деятельностью библиотеки</w:t>
      </w:r>
      <w:r w:rsidRPr="00551F8E">
        <w:rPr>
          <w:rFonts w:ascii="Times New Roman" w:eastAsia="TimesNewRomanPSMT" w:hAnsi="Times New Roman" w:cs="Times New Roman"/>
          <w:sz w:val="28"/>
          <w:szCs w:val="28"/>
        </w:rPr>
        <w:t>;</w:t>
      </w:r>
    </w:p>
    <w:p w:rsidR="00905C3A" w:rsidRPr="00551F8E" w:rsidRDefault="00586B9C" w:rsidP="00586B9C">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1F8E">
        <w:rPr>
          <w:rFonts w:ascii="Times New Roman" w:eastAsia="TimesNewRomanPSMT" w:hAnsi="Times New Roman" w:cs="Times New Roman"/>
          <w:sz w:val="28"/>
          <w:szCs w:val="28"/>
        </w:rPr>
        <w:t>9) у</w:t>
      </w:r>
      <w:r w:rsidR="00905C3A" w:rsidRPr="00551F8E">
        <w:rPr>
          <w:rFonts w:ascii="Times New Roman" w:eastAsia="TimesNewRomanPSMT" w:hAnsi="Times New Roman" w:cs="Times New Roman"/>
          <w:sz w:val="28"/>
          <w:szCs w:val="28"/>
        </w:rPr>
        <w:t>частие специалистов в конкурсах,</w:t>
      </w:r>
      <w:r w:rsidRPr="00551F8E">
        <w:rPr>
          <w:rFonts w:ascii="Times New Roman" w:eastAsia="TimesNewRomanPSMT" w:hAnsi="Times New Roman" w:cs="Times New Roman"/>
          <w:sz w:val="28"/>
          <w:szCs w:val="28"/>
        </w:rPr>
        <w:t xml:space="preserve"> ф</w:t>
      </w:r>
      <w:r w:rsidR="00905C3A" w:rsidRPr="00551F8E">
        <w:rPr>
          <w:rFonts w:ascii="Times New Roman" w:eastAsia="TimesNewRomanPSMT" w:hAnsi="Times New Roman" w:cs="Times New Roman"/>
          <w:sz w:val="28"/>
          <w:szCs w:val="28"/>
        </w:rPr>
        <w:t>естивалях, смотрах (дипломы победителей,</w:t>
      </w:r>
      <w:r w:rsidRPr="00551F8E">
        <w:rPr>
          <w:rFonts w:ascii="Times New Roman" w:eastAsia="TimesNewRomanPSMT" w:hAnsi="Times New Roman" w:cs="Times New Roman"/>
          <w:sz w:val="28"/>
          <w:szCs w:val="28"/>
        </w:rPr>
        <w:t xml:space="preserve"> </w:t>
      </w:r>
      <w:r w:rsidR="00905C3A" w:rsidRPr="00551F8E">
        <w:rPr>
          <w:rFonts w:ascii="Times New Roman" w:eastAsia="TimesNewRomanPSMT" w:hAnsi="Times New Roman" w:cs="Times New Roman"/>
          <w:sz w:val="28"/>
          <w:szCs w:val="28"/>
        </w:rPr>
        <w:t>лауреатов)</w:t>
      </w:r>
      <w:r w:rsidRPr="00551F8E">
        <w:rPr>
          <w:rFonts w:ascii="Times New Roman" w:eastAsia="TimesNewRomanPSMT" w:hAnsi="Times New Roman" w:cs="Times New Roman"/>
          <w:sz w:val="28"/>
          <w:szCs w:val="28"/>
        </w:rPr>
        <w:t>;</w:t>
      </w:r>
    </w:p>
    <w:p w:rsidR="00905C3A" w:rsidRPr="00551F8E" w:rsidRDefault="00586B9C" w:rsidP="00586B9C">
      <w:pPr>
        <w:widowControl w:val="0"/>
        <w:autoSpaceDE w:val="0"/>
        <w:autoSpaceDN w:val="0"/>
        <w:adjustRightInd w:val="0"/>
        <w:spacing w:after="0" w:line="240" w:lineRule="auto"/>
        <w:ind w:left="567"/>
        <w:jc w:val="both"/>
        <w:rPr>
          <w:rFonts w:ascii="Times New Roman" w:eastAsia="TimesNewRomanPSMT" w:hAnsi="Times New Roman" w:cs="Times New Roman"/>
          <w:sz w:val="28"/>
          <w:szCs w:val="28"/>
        </w:rPr>
      </w:pPr>
      <w:r w:rsidRPr="00551F8E">
        <w:rPr>
          <w:rFonts w:ascii="Times New Roman" w:eastAsia="TimesNewRomanPSMT" w:hAnsi="Times New Roman" w:cs="Times New Roman"/>
          <w:sz w:val="28"/>
          <w:szCs w:val="28"/>
        </w:rPr>
        <w:t>10) и</w:t>
      </w:r>
      <w:r w:rsidR="00905C3A" w:rsidRPr="00551F8E">
        <w:rPr>
          <w:rFonts w:ascii="Times New Roman" w:eastAsia="TimesNewRomanPSMT" w:hAnsi="Times New Roman" w:cs="Times New Roman"/>
          <w:sz w:val="28"/>
          <w:szCs w:val="28"/>
        </w:rPr>
        <w:t>нициирование и реализация проектов,</w:t>
      </w:r>
      <w:r w:rsidRPr="00551F8E">
        <w:rPr>
          <w:rFonts w:ascii="Times New Roman" w:eastAsia="TimesNewRomanPSMT" w:hAnsi="Times New Roman" w:cs="Times New Roman"/>
          <w:sz w:val="28"/>
          <w:szCs w:val="28"/>
        </w:rPr>
        <w:t xml:space="preserve"> </w:t>
      </w:r>
      <w:r w:rsidR="00905C3A" w:rsidRPr="00551F8E">
        <w:rPr>
          <w:rFonts w:ascii="Times New Roman" w:eastAsia="TimesNewRomanPSMT" w:hAnsi="Times New Roman" w:cs="Times New Roman"/>
          <w:sz w:val="28"/>
          <w:szCs w:val="28"/>
        </w:rPr>
        <w:t>направленных на повышение качества услуг и</w:t>
      </w:r>
      <w:r w:rsidRPr="00551F8E">
        <w:rPr>
          <w:rFonts w:ascii="Times New Roman" w:eastAsia="TimesNewRomanPSMT" w:hAnsi="Times New Roman" w:cs="Times New Roman"/>
          <w:sz w:val="28"/>
          <w:szCs w:val="28"/>
        </w:rPr>
        <w:t xml:space="preserve"> </w:t>
      </w:r>
      <w:r w:rsidR="00905C3A" w:rsidRPr="00551F8E">
        <w:rPr>
          <w:rFonts w:ascii="Times New Roman" w:eastAsia="TimesNewRomanPSMT" w:hAnsi="Times New Roman" w:cs="Times New Roman"/>
          <w:sz w:val="28"/>
          <w:szCs w:val="28"/>
        </w:rPr>
        <w:t>имиджа библиотеки</w:t>
      </w:r>
      <w:r w:rsidRPr="00551F8E">
        <w:rPr>
          <w:rFonts w:ascii="Times New Roman" w:eastAsia="TimesNewRomanPSMT" w:hAnsi="Times New Roman" w:cs="Times New Roman"/>
          <w:sz w:val="28"/>
          <w:szCs w:val="28"/>
        </w:rPr>
        <w:t>;</w:t>
      </w:r>
    </w:p>
    <w:p w:rsidR="00586B9C" w:rsidRPr="00551F8E" w:rsidRDefault="00586B9C" w:rsidP="00586B9C">
      <w:pPr>
        <w:autoSpaceDE w:val="0"/>
        <w:autoSpaceDN w:val="0"/>
        <w:adjustRightInd w:val="0"/>
        <w:spacing w:after="0" w:line="240" w:lineRule="auto"/>
        <w:ind w:left="567"/>
        <w:jc w:val="both"/>
        <w:rPr>
          <w:rFonts w:ascii="Times New Roman" w:eastAsia="TimesNewRomanPSMT" w:hAnsi="Times New Roman" w:cs="Times New Roman"/>
          <w:sz w:val="28"/>
          <w:szCs w:val="28"/>
        </w:rPr>
      </w:pPr>
      <w:r w:rsidRPr="00551F8E">
        <w:rPr>
          <w:rFonts w:ascii="Times New Roman" w:eastAsia="TimesNewRomanPSMT" w:hAnsi="Times New Roman" w:cs="Times New Roman"/>
          <w:sz w:val="28"/>
          <w:szCs w:val="28"/>
        </w:rPr>
        <w:t>11) оказание государственных электронных услуг, других услуг в режиме удаленного доступа.</w:t>
      </w:r>
    </w:p>
    <w:p w:rsidR="004C34AF" w:rsidRPr="00551F8E" w:rsidRDefault="004C34AF" w:rsidP="004C34AF">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1F8E">
        <w:rPr>
          <w:rFonts w:ascii="Times New Roman" w:eastAsia="TimesNewRomanPSMT" w:hAnsi="Times New Roman" w:cs="Times New Roman"/>
          <w:sz w:val="28"/>
          <w:szCs w:val="28"/>
        </w:rPr>
        <w:t>12) обеспечение работоспособности аппаратной и программной частей оборудования библиотеки (отсутствие претензий работников библиотеки и</w:t>
      </w:r>
    </w:p>
    <w:p w:rsidR="00586B9C" w:rsidRPr="00551F8E" w:rsidRDefault="004C34AF" w:rsidP="004C34AF">
      <w:pPr>
        <w:widowControl w:val="0"/>
        <w:autoSpaceDE w:val="0"/>
        <w:autoSpaceDN w:val="0"/>
        <w:spacing w:after="0" w:line="240" w:lineRule="auto"/>
        <w:jc w:val="both"/>
        <w:rPr>
          <w:rFonts w:ascii="Times New Roman" w:eastAsia="TimesNewRomanPSMT" w:hAnsi="Times New Roman" w:cs="Times New Roman"/>
          <w:sz w:val="28"/>
          <w:szCs w:val="28"/>
        </w:rPr>
      </w:pPr>
      <w:r w:rsidRPr="00551F8E">
        <w:rPr>
          <w:rFonts w:ascii="Times New Roman" w:eastAsia="TimesNewRomanPSMT" w:hAnsi="Times New Roman" w:cs="Times New Roman"/>
          <w:sz w:val="28"/>
          <w:szCs w:val="28"/>
        </w:rPr>
        <w:t>замечаний со стороны руководства);</w:t>
      </w:r>
    </w:p>
    <w:p w:rsidR="004C34AF" w:rsidRPr="00551F8E" w:rsidRDefault="004C34AF" w:rsidP="004C34AF">
      <w:pPr>
        <w:autoSpaceDE w:val="0"/>
        <w:autoSpaceDN w:val="0"/>
        <w:adjustRightInd w:val="0"/>
        <w:spacing w:after="0" w:line="240" w:lineRule="auto"/>
        <w:rPr>
          <w:rFonts w:ascii="Times New Roman" w:eastAsiaTheme="minorEastAsia" w:hAnsi="Times New Roman" w:cs="Times New Roman"/>
          <w:sz w:val="28"/>
          <w:szCs w:val="28"/>
          <w:lang w:eastAsia="ru-RU"/>
        </w:rPr>
      </w:pPr>
      <w:r w:rsidRPr="00551F8E">
        <w:rPr>
          <w:rFonts w:ascii="Times New Roman" w:eastAsia="TimesNewRomanPSMT" w:hAnsi="Times New Roman" w:cs="Times New Roman"/>
          <w:sz w:val="28"/>
          <w:szCs w:val="28"/>
        </w:rPr>
        <w:t xml:space="preserve">        13) содержание в чистоте закрепленных за работником помещений.</w:t>
      </w:r>
    </w:p>
    <w:sectPr w:rsidR="004C34AF" w:rsidRPr="00551F8E" w:rsidSect="00F86314">
      <w:headerReference w:type="default" r:id="rId47"/>
      <w:pgSz w:w="11906" w:h="16838"/>
      <w:pgMar w:top="1418" w:right="991" w:bottom="1134" w:left="155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5FFC" w:rsidRDefault="008B5FFC" w:rsidP="00A93BEB">
      <w:pPr>
        <w:spacing w:after="0" w:line="240" w:lineRule="auto"/>
      </w:pPr>
      <w:r>
        <w:separator/>
      </w:r>
    </w:p>
  </w:endnote>
  <w:endnote w:type="continuationSeparator" w:id="0">
    <w:p w:rsidR="008B5FFC" w:rsidRDefault="008B5FFC" w:rsidP="00A9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5FFC" w:rsidRDefault="008B5FFC" w:rsidP="00A93BEB">
      <w:pPr>
        <w:spacing w:after="0" w:line="240" w:lineRule="auto"/>
      </w:pPr>
      <w:r>
        <w:separator/>
      </w:r>
    </w:p>
  </w:footnote>
  <w:footnote w:type="continuationSeparator" w:id="0">
    <w:p w:rsidR="008B5FFC" w:rsidRDefault="008B5FFC" w:rsidP="00A93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33909"/>
      <w:docPartObj>
        <w:docPartGallery w:val="Page Numbers (Top of Page)"/>
        <w:docPartUnique/>
      </w:docPartObj>
    </w:sdtPr>
    <w:sdtEndPr/>
    <w:sdtContent>
      <w:p w:rsidR="00B43174" w:rsidRDefault="00B43174">
        <w:pPr>
          <w:pStyle w:val="a4"/>
          <w:jc w:val="center"/>
        </w:pPr>
        <w:r w:rsidRPr="003866AC">
          <w:rPr>
            <w:rFonts w:ascii="Times New Roman" w:hAnsi="Times New Roman" w:cs="Times New Roman"/>
            <w:sz w:val="24"/>
            <w:szCs w:val="24"/>
          </w:rPr>
          <w:fldChar w:fldCharType="begin"/>
        </w:r>
        <w:r w:rsidRPr="003866AC">
          <w:rPr>
            <w:rFonts w:ascii="Times New Roman" w:hAnsi="Times New Roman" w:cs="Times New Roman"/>
            <w:sz w:val="24"/>
            <w:szCs w:val="24"/>
          </w:rPr>
          <w:instrText>PAGE   \* MERGEFORMAT</w:instrText>
        </w:r>
        <w:r w:rsidRPr="003866AC">
          <w:rPr>
            <w:rFonts w:ascii="Times New Roman" w:hAnsi="Times New Roman" w:cs="Times New Roman"/>
            <w:sz w:val="24"/>
            <w:szCs w:val="24"/>
          </w:rPr>
          <w:fldChar w:fldCharType="separate"/>
        </w:r>
        <w:r>
          <w:rPr>
            <w:rFonts w:ascii="Times New Roman" w:hAnsi="Times New Roman" w:cs="Times New Roman"/>
            <w:noProof/>
            <w:sz w:val="24"/>
            <w:szCs w:val="24"/>
          </w:rPr>
          <w:t>23</w:t>
        </w:r>
        <w:r w:rsidRPr="003866AC">
          <w:rPr>
            <w:rFonts w:ascii="Times New Roman" w:hAnsi="Times New Roman" w:cs="Times New Roman"/>
            <w:sz w:val="24"/>
            <w:szCs w:val="24"/>
          </w:rPr>
          <w:fldChar w:fldCharType="end"/>
        </w:r>
      </w:p>
    </w:sdtContent>
  </w:sdt>
  <w:p w:rsidR="00B43174" w:rsidRDefault="00B431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82ED0"/>
    <w:multiLevelType w:val="multilevel"/>
    <w:tmpl w:val="66344050"/>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5AAA6D69"/>
    <w:multiLevelType w:val="hybridMultilevel"/>
    <w:tmpl w:val="5ED0E838"/>
    <w:lvl w:ilvl="0" w:tplc="1F2C34F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AF660C5"/>
    <w:multiLevelType w:val="singleLevel"/>
    <w:tmpl w:val="5AF660C5"/>
    <w:lvl w:ilvl="0">
      <w:start w:val="1"/>
      <w:numFmt w:val="decimal"/>
      <w:suff w:val="space"/>
      <w:lvlText w:val="%1."/>
      <w:lvlJc w:val="left"/>
    </w:lvl>
  </w:abstractNum>
  <w:abstractNum w:abstractNumId="3" w15:restartNumberingAfterBreak="0">
    <w:nsid w:val="644B4AFB"/>
    <w:multiLevelType w:val="hybridMultilevel"/>
    <w:tmpl w:val="5ED0E838"/>
    <w:lvl w:ilvl="0" w:tplc="1F2C34F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21A1E4E"/>
    <w:multiLevelType w:val="hybridMultilevel"/>
    <w:tmpl w:val="5ED0E838"/>
    <w:lvl w:ilvl="0" w:tplc="1F2C34F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AEF"/>
    <w:rsid w:val="000019FC"/>
    <w:rsid w:val="00004C1C"/>
    <w:rsid w:val="00024133"/>
    <w:rsid w:val="00024935"/>
    <w:rsid w:val="00025B0F"/>
    <w:rsid w:val="0003121F"/>
    <w:rsid w:val="00032270"/>
    <w:rsid w:val="00032829"/>
    <w:rsid w:val="00040630"/>
    <w:rsid w:val="000425F2"/>
    <w:rsid w:val="0004399B"/>
    <w:rsid w:val="00056BF6"/>
    <w:rsid w:val="00061530"/>
    <w:rsid w:val="00072B25"/>
    <w:rsid w:val="0008367C"/>
    <w:rsid w:val="00094207"/>
    <w:rsid w:val="000A1CFC"/>
    <w:rsid w:val="000A3F44"/>
    <w:rsid w:val="000B2598"/>
    <w:rsid w:val="000B50C8"/>
    <w:rsid w:val="000C02BD"/>
    <w:rsid w:val="000C4E3C"/>
    <w:rsid w:val="000D6F44"/>
    <w:rsid w:val="000D74AA"/>
    <w:rsid w:val="000E123E"/>
    <w:rsid w:val="000E78F8"/>
    <w:rsid w:val="001003EE"/>
    <w:rsid w:val="00116012"/>
    <w:rsid w:val="00125F5C"/>
    <w:rsid w:val="0012702A"/>
    <w:rsid w:val="001309D6"/>
    <w:rsid w:val="0014239C"/>
    <w:rsid w:val="00151B5F"/>
    <w:rsid w:val="001524E6"/>
    <w:rsid w:val="001543B2"/>
    <w:rsid w:val="00160552"/>
    <w:rsid w:val="0016728E"/>
    <w:rsid w:val="00174253"/>
    <w:rsid w:val="00176DFC"/>
    <w:rsid w:val="00181D27"/>
    <w:rsid w:val="0018591F"/>
    <w:rsid w:val="001A3747"/>
    <w:rsid w:val="001A6DEB"/>
    <w:rsid w:val="001B2BCF"/>
    <w:rsid w:val="001C3C96"/>
    <w:rsid w:val="001C66F1"/>
    <w:rsid w:val="001E039B"/>
    <w:rsid w:val="001F08FF"/>
    <w:rsid w:val="001F3AEF"/>
    <w:rsid w:val="001F7FCB"/>
    <w:rsid w:val="002051BD"/>
    <w:rsid w:val="00214B2D"/>
    <w:rsid w:val="002228EF"/>
    <w:rsid w:val="00224BE7"/>
    <w:rsid w:val="00227583"/>
    <w:rsid w:val="002360BC"/>
    <w:rsid w:val="002368B1"/>
    <w:rsid w:val="00241373"/>
    <w:rsid w:val="00241691"/>
    <w:rsid w:val="00244962"/>
    <w:rsid w:val="00245C00"/>
    <w:rsid w:val="00251E2C"/>
    <w:rsid w:val="00252B7F"/>
    <w:rsid w:val="002547F4"/>
    <w:rsid w:val="00255E8D"/>
    <w:rsid w:val="00257E30"/>
    <w:rsid w:val="00267B5C"/>
    <w:rsid w:val="00272DDD"/>
    <w:rsid w:val="00280925"/>
    <w:rsid w:val="002842D6"/>
    <w:rsid w:val="0028477F"/>
    <w:rsid w:val="00290495"/>
    <w:rsid w:val="00294B14"/>
    <w:rsid w:val="00294C7E"/>
    <w:rsid w:val="002B4878"/>
    <w:rsid w:val="002C2962"/>
    <w:rsid w:val="002C306F"/>
    <w:rsid w:val="002C5FA1"/>
    <w:rsid w:val="002D2029"/>
    <w:rsid w:val="002D319A"/>
    <w:rsid w:val="002D64E4"/>
    <w:rsid w:val="002E5BF5"/>
    <w:rsid w:val="002E67C2"/>
    <w:rsid w:val="002F0EFC"/>
    <w:rsid w:val="002F14F2"/>
    <w:rsid w:val="002F1948"/>
    <w:rsid w:val="00304451"/>
    <w:rsid w:val="003047E1"/>
    <w:rsid w:val="003078AD"/>
    <w:rsid w:val="0032246B"/>
    <w:rsid w:val="003237D5"/>
    <w:rsid w:val="003251A3"/>
    <w:rsid w:val="00330ECC"/>
    <w:rsid w:val="00333789"/>
    <w:rsid w:val="00335319"/>
    <w:rsid w:val="0033539A"/>
    <w:rsid w:val="003455A7"/>
    <w:rsid w:val="0034709C"/>
    <w:rsid w:val="00350066"/>
    <w:rsid w:val="00354F98"/>
    <w:rsid w:val="00362488"/>
    <w:rsid w:val="00363E29"/>
    <w:rsid w:val="00366AA8"/>
    <w:rsid w:val="003714F5"/>
    <w:rsid w:val="003769E4"/>
    <w:rsid w:val="00385DA4"/>
    <w:rsid w:val="003866AC"/>
    <w:rsid w:val="00387546"/>
    <w:rsid w:val="003B4661"/>
    <w:rsid w:val="003B6780"/>
    <w:rsid w:val="003C5CA0"/>
    <w:rsid w:val="003C6DDD"/>
    <w:rsid w:val="003C7E6D"/>
    <w:rsid w:val="003D172F"/>
    <w:rsid w:val="003D1981"/>
    <w:rsid w:val="003D231F"/>
    <w:rsid w:val="003D76E8"/>
    <w:rsid w:val="003E0674"/>
    <w:rsid w:val="003E1A7D"/>
    <w:rsid w:val="003F04A7"/>
    <w:rsid w:val="003F62A0"/>
    <w:rsid w:val="003F6EFE"/>
    <w:rsid w:val="00407581"/>
    <w:rsid w:val="00412A4E"/>
    <w:rsid w:val="00415408"/>
    <w:rsid w:val="00421BE7"/>
    <w:rsid w:val="00431C2B"/>
    <w:rsid w:val="00433721"/>
    <w:rsid w:val="004349AB"/>
    <w:rsid w:val="004362FA"/>
    <w:rsid w:val="00443F72"/>
    <w:rsid w:val="00446074"/>
    <w:rsid w:val="00446857"/>
    <w:rsid w:val="00446970"/>
    <w:rsid w:val="00446FD1"/>
    <w:rsid w:val="004569A6"/>
    <w:rsid w:val="004858D3"/>
    <w:rsid w:val="00494D25"/>
    <w:rsid w:val="004B404D"/>
    <w:rsid w:val="004C1C42"/>
    <w:rsid w:val="004C34AF"/>
    <w:rsid w:val="004C79F7"/>
    <w:rsid w:val="004E0081"/>
    <w:rsid w:val="004E25D2"/>
    <w:rsid w:val="004E3118"/>
    <w:rsid w:val="004F5CEE"/>
    <w:rsid w:val="00501035"/>
    <w:rsid w:val="00501211"/>
    <w:rsid w:val="005064C4"/>
    <w:rsid w:val="0051754C"/>
    <w:rsid w:val="00526934"/>
    <w:rsid w:val="00530EAF"/>
    <w:rsid w:val="0053486D"/>
    <w:rsid w:val="0053564A"/>
    <w:rsid w:val="005423B6"/>
    <w:rsid w:val="00551F8E"/>
    <w:rsid w:val="005542A3"/>
    <w:rsid w:val="00554FCC"/>
    <w:rsid w:val="005608F3"/>
    <w:rsid w:val="005647B2"/>
    <w:rsid w:val="00572519"/>
    <w:rsid w:val="00577B60"/>
    <w:rsid w:val="00582945"/>
    <w:rsid w:val="00586B9C"/>
    <w:rsid w:val="00590604"/>
    <w:rsid w:val="00591495"/>
    <w:rsid w:val="00593E7D"/>
    <w:rsid w:val="005B3D9C"/>
    <w:rsid w:val="005B77DC"/>
    <w:rsid w:val="005C2205"/>
    <w:rsid w:val="005C2D52"/>
    <w:rsid w:val="005C3817"/>
    <w:rsid w:val="005E0ADE"/>
    <w:rsid w:val="005F3751"/>
    <w:rsid w:val="005F6EF4"/>
    <w:rsid w:val="00602CF2"/>
    <w:rsid w:val="006124DB"/>
    <w:rsid w:val="00614435"/>
    <w:rsid w:val="0062040E"/>
    <w:rsid w:val="00625BF2"/>
    <w:rsid w:val="00640EF0"/>
    <w:rsid w:val="0065325E"/>
    <w:rsid w:val="00656228"/>
    <w:rsid w:val="0065649D"/>
    <w:rsid w:val="00660553"/>
    <w:rsid w:val="006613D7"/>
    <w:rsid w:val="0066260F"/>
    <w:rsid w:val="00666FB5"/>
    <w:rsid w:val="006678AD"/>
    <w:rsid w:val="006737CF"/>
    <w:rsid w:val="006738F6"/>
    <w:rsid w:val="00676993"/>
    <w:rsid w:val="00681661"/>
    <w:rsid w:val="006A1162"/>
    <w:rsid w:val="006C42A0"/>
    <w:rsid w:val="006D666B"/>
    <w:rsid w:val="006D7742"/>
    <w:rsid w:val="006E3A0C"/>
    <w:rsid w:val="006E413F"/>
    <w:rsid w:val="006F538D"/>
    <w:rsid w:val="006F54AB"/>
    <w:rsid w:val="007014C6"/>
    <w:rsid w:val="00702E39"/>
    <w:rsid w:val="0070361D"/>
    <w:rsid w:val="00710746"/>
    <w:rsid w:val="007112F0"/>
    <w:rsid w:val="007116D2"/>
    <w:rsid w:val="0071343B"/>
    <w:rsid w:val="007157BF"/>
    <w:rsid w:val="007344D7"/>
    <w:rsid w:val="0074245B"/>
    <w:rsid w:val="00744E92"/>
    <w:rsid w:val="00757C93"/>
    <w:rsid w:val="00762FC7"/>
    <w:rsid w:val="0078768D"/>
    <w:rsid w:val="0079295C"/>
    <w:rsid w:val="0079412B"/>
    <w:rsid w:val="007A2652"/>
    <w:rsid w:val="007A4B5D"/>
    <w:rsid w:val="007B0266"/>
    <w:rsid w:val="007B60A7"/>
    <w:rsid w:val="007B6959"/>
    <w:rsid w:val="007C4CA2"/>
    <w:rsid w:val="007C713A"/>
    <w:rsid w:val="007D3CB1"/>
    <w:rsid w:val="007E6A68"/>
    <w:rsid w:val="008074B3"/>
    <w:rsid w:val="0081448C"/>
    <w:rsid w:val="0081669A"/>
    <w:rsid w:val="008316CA"/>
    <w:rsid w:val="00833C95"/>
    <w:rsid w:val="00834B36"/>
    <w:rsid w:val="008359DE"/>
    <w:rsid w:val="00847A36"/>
    <w:rsid w:val="00850D1D"/>
    <w:rsid w:val="008778B5"/>
    <w:rsid w:val="008845EA"/>
    <w:rsid w:val="00891D91"/>
    <w:rsid w:val="008A3AF7"/>
    <w:rsid w:val="008B0ABF"/>
    <w:rsid w:val="008B3E76"/>
    <w:rsid w:val="008B5FFC"/>
    <w:rsid w:val="008C4844"/>
    <w:rsid w:val="008D1E21"/>
    <w:rsid w:val="008D4924"/>
    <w:rsid w:val="008D7D83"/>
    <w:rsid w:val="008E04B8"/>
    <w:rsid w:val="008E497A"/>
    <w:rsid w:val="009009DC"/>
    <w:rsid w:val="009056E1"/>
    <w:rsid w:val="00905A4E"/>
    <w:rsid w:val="00905C3A"/>
    <w:rsid w:val="009069CF"/>
    <w:rsid w:val="00910839"/>
    <w:rsid w:val="009118E1"/>
    <w:rsid w:val="00924075"/>
    <w:rsid w:val="00927EF6"/>
    <w:rsid w:val="0093163B"/>
    <w:rsid w:val="0093507E"/>
    <w:rsid w:val="00943369"/>
    <w:rsid w:val="00950569"/>
    <w:rsid w:val="00963A3A"/>
    <w:rsid w:val="00973A99"/>
    <w:rsid w:val="009822A2"/>
    <w:rsid w:val="0098789D"/>
    <w:rsid w:val="0099746E"/>
    <w:rsid w:val="009C2BC8"/>
    <w:rsid w:val="009D1824"/>
    <w:rsid w:val="009D1AC7"/>
    <w:rsid w:val="009D4D0F"/>
    <w:rsid w:val="009D58DA"/>
    <w:rsid w:val="009E01B5"/>
    <w:rsid w:val="009E319C"/>
    <w:rsid w:val="009E6B1A"/>
    <w:rsid w:val="009E6C3E"/>
    <w:rsid w:val="009F0A4E"/>
    <w:rsid w:val="00A058FA"/>
    <w:rsid w:val="00A07C1D"/>
    <w:rsid w:val="00A10EF3"/>
    <w:rsid w:val="00A13823"/>
    <w:rsid w:val="00A502F5"/>
    <w:rsid w:val="00A5378B"/>
    <w:rsid w:val="00A57BDA"/>
    <w:rsid w:val="00A662F7"/>
    <w:rsid w:val="00A672E8"/>
    <w:rsid w:val="00A91CE8"/>
    <w:rsid w:val="00A92106"/>
    <w:rsid w:val="00A93BEB"/>
    <w:rsid w:val="00AB13BF"/>
    <w:rsid w:val="00AB1C2D"/>
    <w:rsid w:val="00AB54A4"/>
    <w:rsid w:val="00AB6E8C"/>
    <w:rsid w:val="00AD0A5E"/>
    <w:rsid w:val="00AD1F0C"/>
    <w:rsid w:val="00AD69F4"/>
    <w:rsid w:val="00AE2695"/>
    <w:rsid w:val="00AE6096"/>
    <w:rsid w:val="00AF023E"/>
    <w:rsid w:val="00AF47B4"/>
    <w:rsid w:val="00B02D3E"/>
    <w:rsid w:val="00B043BF"/>
    <w:rsid w:val="00B06D3F"/>
    <w:rsid w:val="00B07034"/>
    <w:rsid w:val="00B1138B"/>
    <w:rsid w:val="00B16859"/>
    <w:rsid w:val="00B238D5"/>
    <w:rsid w:val="00B23EAA"/>
    <w:rsid w:val="00B370EC"/>
    <w:rsid w:val="00B40D8B"/>
    <w:rsid w:val="00B43174"/>
    <w:rsid w:val="00B5563D"/>
    <w:rsid w:val="00B74961"/>
    <w:rsid w:val="00B8420B"/>
    <w:rsid w:val="00B908F9"/>
    <w:rsid w:val="00B945BF"/>
    <w:rsid w:val="00B95453"/>
    <w:rsid w:val="00B97ACC"/>
    <w:rsid w:val="00BB0032"/>
    <w:rsid w:val="00BB1BC0"/>
    <w:rsid w:val="00BD105A"/>
    <w:rsid w:val="00BD300A"/>
    <w:rsid w:val="00BE6EC9"/>
    <w:rsid w:val="00C137EF"/>
    <w:rsid w:val="00C13E21"/>
    <w:rsid w:val="00C22009"/>
    <w:rsid w:val="00C235E2"/>
    <w:rsid w:val="00C2444D"/>
    <w:rsid w:val="00C333C4"/>
    <w:rsid w:val="00C33EDD"/>
    <w:rsid w:val="00C34006"/>
    <w:rsid w:val="00C34EF2"/>
    <w:rsid w:val="00C55B7C"/>
    <w:rsid w:val="00C648EF"/>
    <w:rsid w:val="00C64E70"/>
    <w:rsid w:val="00C70FA1"/>
    <w:rsid w:val="00C71640"/>
    <w:rsid w:val="00C73E59"/>
    <w:rsid w:val="00C81877"/>
    <w:rsid w:val="00C83F4F"/>
    <w:rsid w:val="00C849D7"/>
    <w:rsid w:val="00C84D92"/>
    <w:rsid w:val="00C86545"/>
    <w:rsid w:val="00C90B37"/>
    <w:rsid w:val="00C93A31"/>
    <w:rsid w:val="00C949DB"/>
    <w:rsid w:val="00CA14D1"/>
    <w:rsid w:val="00CA209F"/>
    <w:rsid w:val="00CB3504"/>
    <w:rsid w:val="00CB55C8"/>
    <w:rsid w:val="00CC631B"/>
    <w:rsid w:val="00CD0EB2"/>
    <w:rsid w:val="00CD1198"/>
    <w:rsid w:val="00CD3098"/>
    <w:rsid w:val="00CE1865"/>
    <w:rsid w:val="00CE5C02"/>
    <w:rsid w:val="00CE5E2B"/>
    <w:rsid w:val="00CE727A"/>
    <w:rsid w:val="00CF3103"/>
    <w:rsid w:val="00CF3D56"/>
    <w:rsid w:val="00CF764A"/>
    <w:rsid w:val="00D12A65"/>
    <w:rsid w:val="00D27F3D"/>
    <w:rsid w:val="00D41061"/>
    <w:rsid w:val="00D51025"/>
    <w:rsid w:val="00D53252"/>
    <w:rsid w:val="00D533B6"/>
    <w:rsid w:val="00D55676"/>
    <w:rsid w:val="00D5619B"/>
    <w:rsid w:val="00D62238"/>
    <w:rsid w:val="00D661E9"/>
    <w:rsid w:val="00D82E13"/>
    <w:rsid w:val="00D95988"/>
    <w:rsid w:val="00D963CA"/>
    <w:rsid w:val="00DA4DC0"/>
    <w:rsid w:val="00DA52EB"/>
    <w:rsid w:val="00DA77A5"/>
    <w:rsid w:val="00DB278D"/>
    <w:rsid w:val="00DB7C0A"/>
    <w:rsid w:val="00DC2E50"/>
    <w:rsid w:val="00DC58B6"/>
    <w:rsid w:val="00DC5D16"/>
    <w:rsid w:val="00DC6810"/>
    <w:rsid w:val="00DC7A7D"/>
    <w:rsid w:val="00DD670C"/>
    <w:rsid w:val="00DE01F2"/>
    <w:rsid w:val="00DF06FE"/>
    <w:rsid w:val="00DF0CBE"/>
    <w:rsid w:val="00DF10B5"/>
    <w:rsid w:val="00DF6786"/>
    <w:rsid w:val="00E013B5"/>
    <w:rsid w:val="00E04D66"/>
    <w:rsid w:val="00E06D43"/>
    <w:rsid w:val="00E12A2D"/>
    <w:rsid w:val="00E15819"/>
    <w:rsid w:val="00E20B0C"/>
    <w:rsid w:val="00E22238"/>
    <w:rsid w:val="00E27101"/>
    <w:rsid w:val="00E326D5"/>
    <w:rsid w:val="00E379CF"/>
    <w:rsid w:val="00E51CB9"/>
    <w:rsid w:val="00E57FC4"/>
    <w:rsid w:val="00E600BD"/>
    <w:rsid w:val="00E663F5"/>
    <w:rsid w:val="00E75300"/>
    <w:rsid w:val="00E82002"/>
    <w:rsid w:val="00E8647F"/>
    <w:rsid w:val="00E86718"/>
    <w:rsid w:val="00E95960"/>
    <w:rsid w:val="00EA0361"/>
    <w:rsid w:val="00EA4078"/>
    <w:rsid w:val="00EA7BE1"/>
    <w:rsid w:val="00EB1A87"/>
    <w:rsid w:val="00EB718B"/>
    <w:rsid w:val="00EC0043"/>
    <w:rsid w:val="00ED31A7"/>
    <w:rsid w:val="00ED328B"/>
    <w:rsid w:val="00ED413B"/>
    <w:rsid w:val="00ED777B"/>
    <w:rsid w:val="00F02545"/>
    <w:rsid w:val="00F062B8"/>
    <w:rsid w:val="00F225B6"/>
    <w:rsid w:val="00F35252"/>
    <w:rsid w:val="00F41556"/>
    <w:rsid w:val="00F42D81"/>
    <w:rsid w:val="00F53E24"/>
    <w:rsid w:val="00F54CCA"/>
    <w:rsid w:val="00F56FE5"/>
    <w:rsid w:val="00F61D17"/>
    <w:rsid w:val="00F749C7"/>
    <w:rsid w:val="00F84B89"/>
    <w:rsid w:val="00F86314"/>
    <w:rsid w:val="00F961D4"/>
    <w:rsid w:val="00FA25E1"/>
    <w:rsid w:val="00FC0C99"/>
    <w:rsid w:val="00FC463F"/>
    <w:rsid w:val="00FD61F3"/>
    <w:rsid w:val="00FD714E"/>
    <w:rsid w:val="00FD7594"/>
    <w:rsid w:val="00FE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AEF8"/>
  <w15:docId w15:val="{0BEB6AAD-9EB9-4AD8-8AE1-1FEB3F11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1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594"/>
    <w:pPr>
      <w:ind w:left="720"/>
      <w:contextualSpacing/>
    </w:pPr>
  </w:style>
  <w:style w:type="paragraph" w:styleId="a4">
    <w:name w:val="header"/>
    <w:basedOn w:val="a"/>
    <w:link w:val="a5"/>
    <w:uiPriority w:val="99"/>
    <w:unhideWhenUsed/>
    <w:rsid w:val="00A93B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3BEB"/>
  </w:style>
  <w:style w:type="paragraph" w:styleId="a6">
    <w:name w:val="footer"/>
    <w:basedOn w:val="a"/>
    <w:link w:val="a7"/>
    <w:uiPriority w:val="99"/>
    <w:unhideWhenUsed/>
    <w:rsid w:val="00A93B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3BEB"/>
  </w:style>
  <w:style w:type="paragraph" w:customStyle="1" w:styleId="ConsPlusNormal">
    <w:name w:val="ConsPlusNormal"/>
    <w:rsid w:val="00B97A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97AC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8">
    <w:name w:val="Balloon Text"/>
    <w:basedOn w:val="a"/>
    <w:link w:val="a9"/>
    <w:uiPriority w:val="99"/>
    <w:semiHidden/>
    <w:unhideWhenUsed/>
    <w:rsid w:val="003047E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047E1"/>
    <w:rPr>
      <w:rFonts w:ascii="Segoe UI" w:hAnsi="Segoe UI" w:cs="Segoe UI"/>
      <w:sz w:val="18"/>
      <w:szCs w:val="18"/>
    </w:rPr>
  </w:style>
  <w:style w:type="character" w:styleId="aa">
    <w:name w:val="Hyperlink"/>
    <w:basedOn w:val="a0"/>
    <w:uiPriority w:val="99"/>
    <w:unhideWhenUsed/>
    <w:rsid w:val="00B043BF"/>
    <w:rPr>
      <w:color w:val="0563C1" w:themeColor="hyperlink"/>
      <w:u w:val="single"/>
    </w:rPr>
  </w:style>
  <w:style w:type="character" w:customStyle="1" w:styleId="1">
    <w:name w:val="Неразрешенное упоминание1"/>
    <w:basedOn w:val="a0"/>
    <w:uiPriority w:val="99"/>
    <w:semiHidden/>
    <w:unhideWhenUsed/>
    <w:rsid w:val="00B043BF"/>
    <w:rPr>
      <w:color w:val="605E5C"/>
      <w:shd w:val="clear" w:color="auto" w:fill="E1DFDD"/>
    </w:rPr>
  </w:style>
  <w:style w:type="paragraph" w:styleId="ab">
    <w:name w:val="footnote text"/>
    <w:basedOn w:val="a"/>
    <w:link w:val="ac"/>
    <w:uiPriority w:val="99"/>
    <w:semiHidden/>
    <w:unhideWhenUsed/>
    <w:rsid w:val="00A91CE8"/>
    <w:pPr>
      <w:spacing w:after="0" w:line="240" w:lineRule="auto"/>
      <w:ind w:firstLine="567"/>
      <w:jc w:val="both"/>
    </w:pPr>
    <w:rPr>
      <w:rFonts w:ascii="Times New Roman" w:eastAsia="Times New Roman" w:hAnsi="Times New Roman" w:cs="Times New Roman"/>
      <w:sz w:val="20"/>
      <w:szCs w:val="20"/>
      <w:lang w:val="x-none" w:eastAsia="x-none"/>
    </w:rPr>
  </w:style>
  <w:style w:type="character" w:customStyle="1" w:styleId="ac">
    <w:name w:val="Текст сноски Знак"/>
    <w:basedOn w:val="a0"/>
    <w:link w:val="ab"/>
    <w:uiPriority w:val="99"/>
    <w:semiHidden/>
    <w:rsid w:val="00A91CE8"/>
    <w:rPr>
      <w:rFonts w:ascii="Times New Roman" w:eastAsia="Times New Roman" w:hAnsi="Times New Roman" w:cs="Times New Roman"/>
      <w:sz w:val="20"/>
      <w:szCs w:val="20"/>
      <w:lang w:val="x-none" w:eastAsia="x-none"/>
    </w:rPr>
  </w:style>
  <w:style w:type="character" w:styleId="ad">
    <w:name w:val="footnote reference"/>
    <w:uiPriority w:val="99"/>
    <w:semiHidden/>
    <w:unhideWhenUsed/>
    <w:rsid w:val="00A91CE8"/>
    <w:rPr>
      <w:vertAlign w:val="superscript"/>
    </w:rPr>
  </w:style>
  <w:style w:type="character" w:styleId="ae">
    <w:name w:val="FollowedHyperlink"/>
    <w:basedOn w:val="a0"/>
    <w:uiPriority w:val="99"/>
    <w:semiHidden/>
    <w:unhideWhenUsed/>
    <w:rsid w:val="00847A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9351">
      <w:bodyDiv w:val="1"/>
      <w:marLeft w:val="0"/>
      <w:marRight w:val="0"/>
      <w:marTop w:val="0"/>
      <w:marBottom w:val="0"/>
      <w:divBdr>
        <w:top w:val="none" w:sz="0" w:space="0" w:color="auto"/>
        <w:left w:val="none" w:sz="0" w:space="0" w:color="auto"/>
        <w:bottom w:val="none" w:sz="0" w:space="0" w:color="auto"/>
        <w:right w:val="none" w:sz="0" w:space="0" w:color="auto"/>
      </w:divBdr>
    </w:div>
    <w:div w:id="189176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f50f3bfd-0bd5-4929-9c94-7b267aa08284.html" TargetMode="External"/><Relationship Id="rId18" Type="http://schemas.openxmlformats.org/officeDocument/2006/relationships/hyperlink" Target="http://nla-service.minjust.ru:8080/rnla-links/ws/content/act/2dde86c9-4acc-41db-9951-01a0f30261e5.html" TargetMode="External"/><Relationship Id="rId26" Type="http://schemas.openxmlformats.org/officeDocument/2006/relationships/hyperlink" Target="http://nla-service.minjust.ru:8080/rnla-links/ws/content/act/b11798ff-43b9-49db-b06c-4223f9d555e2.html" TargetMode="External"/><Relationship Id="rId39" Type="http://schemas.openxmlformats.org/officeDocument/2006/relationships/hyperlink" Target="https://login.consultant.ru/link/?req=doc&amp;base=RLAW926&amp;n=298349&amp;dst=100675" TargetMode="External"/><Relationship Id="rId21" Type="http://schemas.openxmlformats.org/officeDocument/2006/relationships/hyperlink" Target="https://login.consultant.ru/link/?req=doc&amp;base=RLAW926&amp;n=298349&amp;dst=100283" TargetMode="External"/><Relationship Id="rId34" Type="http://schemas.openxmlformats.org/officeDocument/2006/relationships/hyperlink" Target="http://nla-service.minjust.ru:8080/rnla-links/ws/content/act/b11798ff-43b9-49db-b06c-4223f9d555e2.html" TargetMode="External"/><Relationship Id="rId42" Type="http://schemas.openxmlformats.org/officeDocument/2006/relationships/hyperlink" Target="https://login.consultant.ru/link/?req=doc&amp;base=RLAW926&amp;n=298349&amp;dst=100464"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LAW926&amp;n=298349&amp;dst=100675" TargetMode="External"/><Relationship Id="rId29" Type="http://schemas.openxmlformats.org/officeDocument/2006/relationships/hyperlink" Target="http://nla-service.minjust.ru:8080/rnla-links/ws/content/act/b11798ff-43b9-49db-b06c-4223f9d555e2.html" TargetMode="External"/><Relationship Id="rId11" Type="http://schemas.openxmlformats.org/officeDocument/2006/relationships/hyperlink" Target="https://login.consultant.ru/link/?req=doc&amp;base=LAW&amp;n=475114&amp;dst=2226" TargetMode="External"/><Relationship Id="rId24" Type="http://schemas.openxmlformats.org/officeDocument/2006/relationships/hyperlink" Target="https://login.consultant.ru/link/?req=doc&amp;base=LAW&amp;n=295655&amp;dst=100400" TargetMode="External"/><Relationship Id="rId32" Type="http://schemas.openxmlformats.org/officeDocument/2006/relationships/hyperlink" Target="https://login.consultant.ru/link/?req=doc&amp;base=LAW&amp;n=474024&amp;dst=712" TargetMode="External"/><Relationship Id="rId37" Type="http://schemas.openxmlformats.org/officeDocument/2006/relationships/hyperlink" Target="https://login.consultant.ru/link/?req=doc&amp;base=RLAW926&amp;n=298349&amp;dst=100675" TargetMode="External"/><Relationship Id="rId40" Type="http://schemas.openxmlformats.org/officeDocument/2006/relationships/hyperlink" Target="https://login.consultant.ru/link/?req=doc&amp;base=RLAW926&amp;n=298349&amp;dst=100466" TargetMode="External"/><Relationship Id="rId45" Type="http://schemas.openxmlformats.org/officeDocument/2006/relationships/hyperlink" Target="https://login.consultant.ru/link/?req=doc&amp;base=RLAW926&amp;n=93293&amp;dst=10003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2957" TargetMode="External"/><Relationship Id="rId23" Type="http://schemas.openxmlformats.org/officeDocument/2006/relationships/hyperlink" Target="https://login.consultant.ru/link/?req=doc&amp;base=LAW&amp;n=211494" TargetMode="External"/><Relationship Id="rId28" Type="http://schemas.openxmlformats.org/officeDocument/2006/relationships/hyperlink" Target="http://nla-service.minjust.ru:8080/rnla-links/ws/content/act/b11798ff-43b9-49db-b06c-4223f9d555e2.html" TargetMode="External"/><Relationship Id="rId36" Type="http://schemas.openxmlformats.org/officeDocument/2006/relationships/hyperlink" Target="http://nla-service.minjust.ru:8080/rnla-links/ws/content/act/b11798ff-43b9-49db-b06c-4223f9d555e2.html" TargetMode="External"/><Relationship Id="rId49" Type="http://schemas.openxmlformats.org/officeDocument/2006/relationships/theme" Target="theme/theme1.xml"/><Relationship Id="rId10" Type="http://schemas.openxmlformats.org/officeDocument/2006/relationships/hyperlink" Target="https://login.consultant.ru/link/?req=doc&amp;base=LAW&amp;n=475114&amp;dst=693" TargetMode="External"/><Relationship Id="rId19" Type="http://schemas.openxmlformats.org/officeDocument/2006/relationships/hyperlink" Target="http://nla-service.minjust.ru:8080/rnla-links/ws/content/act/49b516a1-6544-4819-beec-f650e58d1030.html" TargetMode="External"/><Relationship Id="rId31" Type="http://schemas.openxmlformats.org/officeDocument/2006/relationships/hyperlink" Target="http://nla-service.minjust.ru:8080/rnla-links/ws/content/act/b11798ff-43b9-49db-b06c-4223f9d555e2.html" TargetMode="External"/><Relationship Id="rId44" Type="http://schemas.openxmlformats.org/officeDocument/2006/relationships/hyperlink" Target="https://login.consultant.ru/link/?req=doc&amp;base=RLAW926&amp;n=298349&amp;dst=100675" TargetMode="External"/><Relationship Id="rId4" Type="http://schemas.openxmlformats.org/officeDocument/2006/relationships/settings" Target="settings.xml"/><Relationship Id="rId9" Type="http://schemas.openxmlformats.org/officeDocument/2006/relationships/hyperlink" Target="https://login.consultant.ru/link/?req=doc&amp;base=LAW&amp;n=475114&amp;dst=657" TargetMode="External"/><Relationship Id="rId14" Type="http://schemas.openxmlformats.org/officeDocument/2006/relationships/hyperlink" Target="https://login.consultant.ru/link/?req=doc&amp;base=LAW&amp;n=475125&amp;dst=100063" TargetMode="External"/><Relationship Id="rId22" Type="http://schemas.openxmlformats.org/officeDocument/2006/relationships/hyperlink" Target="https://login.consultant.ru/link/?req=doc&amp;base=LAW&amp;n=187278" TargetMode="External"/><Relationship Id="rId27" Type="http://schemas.openxmlformats.org/officeDocument/2006/relationships/hyperlink" Target="http://nla-service.minjust.ru:8080/rnla-links/ws/content/act/fbb711cc-978b-409c-afcc-e74240250d9d.html" TargetMode="External"/><Relationship Id="rId30" Type="http://schemas.openxmlformats.org/officeDocument/2006/relationships/hyperlink" Target="http://nla-service.minjust.ru:8080/rnla-links/ws/content/act/7d67f489-a0b4-42da-a770-744188680a01.html" TargetMode="External"/><Relationship Id="rId35" Type="http://schemas.openxmlformats.org/officeDocument/2006/relationships/hyperlink" Target="http://nla-service.minjust.ru:8080/rnla-links/ws/content/act/b11798ff-43b9-49db-b06c-4223f9d555e2.html" TargetMode="External"/><Relationship Id="rId43" Type="http://schemas.openxmlformats.org/officeDocument/2006/relationships/hyperlink" Target="http://nla-service.minjust.ru:8080/rnla-links/ws/content/act/b11798ff-43b9-49db-b06c-4223f9d555e2.html"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login.consultant.ru/link/?req=doc&amp;base=LAW&amp;n=469774&amp;dst=1487" TargetMode="External"/><Relationship Id="rId17" Type="http://schemas.openxmlformats.org/officeDocument/2006/relationships/hyperlink" Target="http://nla-service.minjust.ru:8080/rnla-links/ws/content/act/b11798ff-43b9-49db-b06c-4223f9d555e2.html" TargetMode="External"/><Relationship Id="rId25" Type="http://schemas.openxmlformats.org/officeDocument/2006/relationships/hyperlink" Target="https://login.consultant.ru/link/?req=doc&amp;base=LAW&amp;n=294402" TargetMode="External"/><Relationship Id="rId33" Type="http://schemas.openxmlformats.org/officeDocument/2006/relationships/hyperlink" Target="https://login.consultant.ru/link/?req=doc&amp;base=LAW&amp;n=450508" TargetMode="External"/><Relationship Id="rId38" Type="http://schemas.openxmlformats.org/officeDocument/2006/relationships/hyperlink" Target="https://login.consultant.ru/link/?req=doc&amp;base=RLAW926&amp;n=298349&amp;dst=100675" TargetMode="External"/><Relationship Id="rId46" Type="http://schemas.openxmlformats.org/officeDocument/2006/relationships/hyperlink" Target="https://login.consultant.ru/link/?req=doc&amp;base=RLAW926&amp;n=298349&amp;dst=100580" TargetMode="External"/><Relationship Id="rId20" Type="http://schemas.openxmlformats.org/officeDocument/2006/relationships/hyperlink" Target="http://nla-service.minjust.ru:8080/rnla-links/ws/content/act/42757290-39e0-4f8a-ade0-31e60be53c63.html" TargetMode="External"/><Relationship Id="rId41" Type="http://schemas.openxmlformats.org/officeDocument/2006/relationships/hyperlink" Target="https://login.consultant.ru/link/?req=doc&amp;base=RLAW926&amp;n=298349&amp;dst=10207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43B3-798E-48D7-ACB4-3AC8C480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25</Pages>
  <Words>7745</Words>
  <Characters>44149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Бородина А.П.</cp:lastModifiedBy>
  <cp:revision>41</cp:revision>
  <cp:lastPrinted>2024-11-27T11:34:00Z</cp:lastPrinted>
  <dcterms:created xsi:type="dcterms:W3CDTF">2024-10-20T09:30:00Z</dcterms:created>
  <dcterms:modified xsi:type="dcterms:W3CDTF">2024-11-28T04:37:00Z</dcterms:modified>
</cp:coreProperties>
</file>